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C709C" w14:textId="77777777" w:rsidR="00A20958" w:rsidRDefault="00A20958" w:rsidP="003421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7B08FEE3" w14:textId="77777777" w:rsidR="00DC6154" w:rsidRPr="00430370" w:rsidRDefault="003421CD" w:rsidP="00430370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0370">
        <w:rPr>
          <w:rFonts w:ascii="Times New Roman" w:hAnsi="Times New Roman"/>
          <w:b/>
          <w:sz w:val="28"/>
          <w:szCs w:val="28"/>
        </w:rPr>
        <w:t xml:space="preserve">ТЕХНИЧЕСКОЕ ЗАДАНИЕ </w:t>
      </w:r>
    </w:p>
    <w:p w14:paraId="23275216" w14:textId="77777777" w:rsidR="00091E68" w:rsidRPr="00430370" w:rsidRDefault="00091E68" w:rsidP="00127FA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30370">
        <w:rPr>
          <w:rFonts w:ascii="Times New Roman" w:hAnsi="Times New Roman"/>
          <w:b/>
          <w:sz w:val="28"/>
          <w:szCs w:val="28"/>
        </w:rPr>
        <w:t xml:space="preserve">на разработку тендерных предложений </w:t>
      </w:r>
      <w:r w:rsidR="00DB76EF" w:rsidRPr="00430370">
        <w:rPr>
          <w:rFonts w:ascii="Times New Roman" w:hAnsi="Times New Roman"/>
          <w:b/>
          <w:sz w:val="28"/>
          <w:szCs w:val="28"/>
        </w:rPr>
        <w:t xml:space="preserve">по проектированию и выполнению полного комплекса работ по созданию Автоматизированной системы учета энергоресурсов на </w:t>
      </w:r>
      <w:proofErr w:type="spellStart"/>
      <w:r w:rsidR="00DB76EF" w:rsidRPr="00430370">
        <w:rPr>
          <w:rFonts w:ascii="Times New Roman" w:hAnsi="Times New Roman"/>
          <w:b/>
          <w:sz w:val="28"/>
          <w:szCs w:val="28"/>
        </w:rPr>
        <w:t>Туркменбашинском</w:t>
      </w:r>
      <w:proofErr w:type="spellEnd"/>
      <w:r w:rsidR="00DB76EF" w:rsidRPr="00430370">
        <w:rPr>
          <w:rFonts w:ascii="Times New Roman" w:hAnsi="Times New Roman"/>
          <w:b/>
          <w:sz w:val="28"/>
          <w:szCs w:val="28"/>
        </w:rPr>
        <w:t xml:space="preserve"> комплексе нефтеперерабатывающих заводов</w:t>
      </w:r>
    </w:p>
    <w:p w14:paraId="3684E724" w14:textId="77777777" w:rsidR="00DB76EF" w:rsidRDefault="00DB76EF" w:rsidP="001249C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110152" w14:paraId="7B9937C9" w14:textId="77777777" w:rsidTr="002068B9">
        <w:tc>
          <w:tcPr>
            <w:tcW w:w="2660" w:type="dxa"/>
          </w:tcPr>
          <w:p w14:paraId="23A41F0E" w14:textId="77777777" w:rsidR="00110152" w:rsidRDefault="00E74E6C" w:rsidP="00B261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B9401B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B9401B" w:rsidRPr="00B9401B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  <w:r w:rsidR="00B9401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14:paraId="6A4820CB" w14:textId="77777777" w:rsidR="00B9401B" w:rsidRPr="00B9401B" w:rsidRDefault="00B9401B" w:rsidP="00B261F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предприятия заказчика</w:t>
            </w:r>
          </w:p>
        </w:tc>
        <w:tc>
          <w:tcPr>
            <w:tcW w:w="6911" w:type="dxa"/>
          </w:tcPr>
          <w:p w14:paraId="6C1EFB3D" w14:textId="77777777" w:rsidR="00110152" w:rsidRPr="00B9401B" w:rsidRDefault="00B9401B" w:rsidP="00856549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Туркменбашинский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комплекс нефтеперерабатывающих заводов. Город Туркменбаши, Туркменистан.</w:t>
            </w:r>
          </w:p>
        </w:tc>
      </w:tr>
      <w:tr w:rsidR="00110152" w14:paraId="4B89838F" w14:textId="77777777" w:rsidTr="002068B9">
        <w:tc>
          <w:tcPr>
            <w:tcW w:w="2660" w:type="dxa"/>
          </w:tcPr>
          <w:p w14:paraId="3FFE1820" w14:textId="77777777" w:rsidR="00110152" w:rsidRPr="00B9401B" w:rsidRDefault="00E74E6C" w:rsidP="001249CA">
            <w:pPr>
              <w:spacing w:line="276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9401B">
              <w:rPr>
                <w:rFonts w:ascii="Times New Roman" w:hAnsi="Times New Roman"/>
                <w:b/>
                <w:sz w:val="24"/>
                <w:szCs w:val="24"/>
              </w:rPr>
              <w:t>. Подрядчик</w:t>
            </w:r>
          </w:p>
        </w:tc>
        <w:tc>
          <w:tcPr>
            <w:tcW w:w="6911" w:type="dxa"/>
          </w:tcPr>
          <w:p w14:paraId="11F05214" w14:textId="77777777" w:rsidR="00110152" w:rsidRDefault="00C52A91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</w:t>
            </w:r>
            <w:r w:rsidR="00B9401B">
              <w:rPr>
                <w:rFonts w:ascii="Times New Roman" w:hAnsi="Times New Roman"/>
                <w:sz w:val="24"/>
                <w:szCs w:val="24"/>
              </w:rPr>
              <w:t>. Будет определен по результатам международного тендера.</w:t>
            </w:r>
          </w:p>
        </w:tc>
      </w:tr>
      <w:tr w:rsidR="00110152" w14:paraId="06BDC165" w14:textId="77777777" w:rsidTr="002068B9">
        <w:tc>
          <w:tcPr>
            <w:tcW w:w="2660" w:type="dxa"/>
          </w:tcPr>
          <w:p w14:paraId="7588EAEC" w14:textId="77777777" w:rsidR="00110152" w:rsidRPr="00B9401B" w:rsidRDefault="00E74E6C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B9401B">
              <w:rPr>
                <w:rFonts w:ascii="Times New Roman" w:hAnsi="Times New Roman"/>
                <w:b/>
                <w:sz w:val="24"/>
                <w:szCs w:val="24"/>
              </w:rPr>
              <w:t>. Основание для проведения тендера</w:t>
            </w:r>
          </w:p>
        </w:tc>
        <w:tc>
          <w:tcPr>
            <w:tcW w:w="6911" w:type="dxa"/>
          </w:tcPr>
          <w:p w14:paraId="20A9681B" w14:textId="77777777" w:rsidR="00F83A4A" w:rsidRDefault="00F83A4A" w:rsidP="00F83A4A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3.1. «Программа социально-экономического развития Туркменистана на период 2019–2025 годов», утвержденная Постановлением Президента Туркменистана №1111 от 01.02.2019 года. </w:t>
            </w:r>
          </w:p>
          <w:p w14:paraId="1E0B9DC4" w14:textId="77777777" w:rsidR="00620649" w:rsidRDefault="00C52A91" w:rsidP="006206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83A4A">
              <w:rPr>
                <w:rFonts w:ascii="Times New Roman" w:hAnsi="Times New Roman"/>
                <w:sz w:val="24"/>
                <w:szCs w:val="24"/>
              </w:rPr>
              <w:t>2</w:t>
            </w:r>
            <w:r w:rsidR="0073288C">
              <w:rPr>
                <w:rFonts w:ascii="Times New Roman" w:hAnsi="Times New Roman"/>
                <w:sz w:val="24"/>
                <w:szCs w:val="24"/>
              </w:rPr>
              <w:t>.</w:t>
            </w:r>
            <w:r w:rsidR="002E4CCE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Программа </w:t>
            </w:r>
            <w:r w:rsidR="00F4135E">
              <w:rPr>
                <w:rFonts w:ascii="Times New Roman" w:hAnsi="Times New Roman"/>
                <w:sz w:val="24"/>
                <w:szCs w:val="24"/>
              </w:rPr>
              <w:t>развития цифровой экономики в Туркменистане</w:t>
            </w:r>
            <w:r w:rsidR="002E4CCE">
              <w:rPr>
                <w:rFonts w:ascii="Times New Roman" w:hAnsi="Times New Roman"/>
                <w:sz w:val="24"/>
                <w:szCs w:val="24"/>
              </w:rPr>
              <w:t xml:space="preserve"> на период 20</w:t>
            </w:r>
            <w:r w:rsidR="00F4135E">
              <w:rPr>
                <w:rFonts w:ascii="Times New Roman" w:hAnsi="Times New Roman"/>
                <w:sz w:val="24"/>
                <w:szCs w:val="24"/>
              </w:rPr>
              <w:t>21</w:t>
            </w:r>
            <w:r w:rsidR="002E4CCE">
              <w:rPr>
                <w:rFonts w:ascii="Times New Roman" w:hAnsi="Times New Roman"/>
                <w:sz w:val="24"/>
                <w:szCs w:val="24"/>
              </w:rPr>
              <w:t>–202</w:t>
            </w:r>
            <w:r w:rsidR="00F4135E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годов</w:t>
            </w:r>
            <w:r w:rsidR="002E4CCE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>, утвержденная Постановлением</w:t>
            </w:r>
            <w:r w:rsidR="002E4CCE">
              <w:rPr>
                <w:rFonts w:ascii="Times New Roman" w:hAnsi="Times New Roman"/>
                <w:sz w:val="24"/>
                <w:szCs w:val="24"/>
              </w:rPr>
              <w:t xml:space="preserve"> Президента Туркменистана №</w:t>
            </w:r>
            <w:r w:rsidR="00F4135E">
              <w:rPr>
                <w:rFonts w:ascii="Times New Roman" w:hAnsi="Times New Roman"/>
                <w:sz w:val="24"/>
                <w:szCs w:val="24"/>
              </w:rPr>
              <w:t>2136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2E4CCE">
              <w:rPr>
                <w:rFonts w:ascii="Times New Roman" w:hAnsi="Times New Roman"/>
                <w:sz w:val="24"/>
                <w:szCs w:val="24"/>
              </w:rPr>
              <w:t>1</w:t>
            </w:r>
            <w:r w:rsidR="00F4135E">
              <w:rPr>
                <w:rFonts w:ascii="Times New Roman" w:hAnsi="Times New Roman"/>
                <w:sz w:val="24"/>
                <w:szCs w:val="24"/>
              </w:rPr>
              <w:t>2</w:t>
            </w:r>
            <w:r w:rsidR="002E4CCE">
              <w:rPr>
                <w:rFonts w:ascii="Times New Roman" w:hAnsi="Times New Roman"/>
                <w:sz w:val="24"/>
                <w:szCs w:val="24"/>
              </w:rPr>
              <w:t>.</w:t>
            </w:r>
            <w:r w:rsidR="00F4135E">
              <w:rPr>
                <w:rFonts w:ascii="Times New Roman" w:hAnsi="Times New Roman"/>
                <w:sz w:val="24"/>
                <w:szCs w:val="24"/>
              </w:rPr>
              <w:t>03</w:t>
            </w:r>
            <w:r w:rsidR="002E4CCE">
              <w:rPr>
                <w:rFonts w:ascii="Times New Roman" w:hAnsi="Times New Roman"/>
                <w:sz w:val="24"/>
                <w:szCs w:val="24"/>
              </w:rPr>
              <w:t>.20</w:t>
            </w:r>
            <w:r w:rsidR="00F4135E">
              <w:rPr>
                <w:rFonts w:ascii="Times New Roman" w:hAnsi="Times New Roman"/>
                <w:sz w:val="24"/>
                <w:szCs w:val="24"/>
              </w:rPr>
              <w:t>21</w:t>
            </w:r>
            <w:r w:rsidR="007E7132">
              <w:rPr>
                <w:rFonts w:ascii="Times New Roman" w:hAnsi="Times New Roman"/>
                <w:sz w:val="24"/>
                <w:szCs w:val="24"/>
              </w:rPr>
              <w:t xml:space="preserve"> года. </w:t>
            </w:r>
          </w:p>
          <w:p w14:paraId="3EB02665" w14:textId="77777777" w:rsidR="007E7132" w:rsidRDefault="007E7132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="00F83A4A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Разрешение </w:t>
            </w:r>
            <w:r w:rsidR="000A29DD">
              <w:rPr>
                <w:rFonts w:ascii="Times New Roman" w:hAnsi="Times New Roman"/>
                <w:sz w:val="24"/>
                <w:szCs w:val="24"/>
              </w:rPr>
              <w:t xml:space="preserve">Заместителя Председателя </w:t>
            </w:r>
            <w:r>
              <w:rPr>
                <w:rFonts w:ascii="Times New Roman" w:hAnsi="Times New Roman"/>
                <w:sz w:val="24"/>
                <w:szCs w:val="24"/>
              </w:rPr>
              <w:t>Кабинета Министров Т</w:t>
            </w:r>
            <w:r w:rsidR="005647DA">
              <w:rPr>
                <w:rFonts w:ascii="Times New Roman" w:hAnsi="Times New Roman"/>
                <w:sz w:val="24"/>
                <w:szCs w:val="24"/>
              </w:rPr>
              <w:t>уркменистана</w:t>
            </w:r>
            <w:r w:rsidR="000A29DD">
              <w:rPr>
                <w:rFonts w:ascii="Times New Roman" w:hAnsi="Times New Roman"/>
                <w:sz w:val="24"/>
                <w:szCs w:val="24"/>
              </w:rPr>
              <w:t xml:space="preserve">, № ________ от _________ года. </w:t>
            </w:r>
          </w:p>
        </w:tc>
      </w:tr>
      <w:tr w:rsidR="00110152" w14:paraId="2A1CBCDD" w14:textId="77777777" w:rsidTr="002068B9">
        <w:trPr>
          <w:trHeight w:val="2047"/>
        </w:trPr>
        <w:tc>
          <w:tcPr>
            <w:tcW w:w="2660" w:type="dxa"/>
            <w:tcBorders>
              <w:bottom w:val="single" w:sz="4" w:space="0" w:color="auto"/>
            </w:tcBorders>
          </w:tcPr>
          <w:p w14:paraId="38B0E4DB" w14:textId="77777777" w:rsidR="00110152" w:rsidRPr="005647DA" w:rsidRDefault="00E74E6C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3EB2">
              <w:rPr>
                <w:rFonts w:ascii="Times New Roman" w:hAnsi="Times New Roman"/>
                <w:b/>
                <w:sz w:val="24"/>
                <w:szCs w:val="24"/>
              </w:rPr>
              <w:t>. Цель</w:t>
            </w:r>
            <w:r w:rsidR="007D0511">
              <w:rPr>
                <w:rFonts w:ascii="Times New Roman" w:hAnsi="Times New Roman"/>
                <w:b/>
                <w:sz w:val="24"/>
                <w:szCs w:val="24"/>
              </w:rPr>
              <w:t xml:space="preserve"> создания </w:t>
            </w:r>
            <w:r w:rsidR="005647DA">
              <w:rPr>
                <w:rFonts w:ascii="Times New Roman" w:hAnsi="Times New Roman"/>
                <w:b/>
                <w:sz w:val="24"/>
                <w:szCs w:val="24"/>
              </w:rPr>
              <w:t>системы</w:t>
            </w:r>
          </w:p>
        </w:tc>
        <w:tc>
          <w:tcPr>
            <w:tcW w:w="6911" w:type="dxa"/>
            <w:tcBorders>
              <w:bottom w:val="single" w:sz="4" w:space="0" w:color="auto"/>
            </w:tcBorders>
          </w:tcPr>
          <w:p w14:paraId="754882FE" w14:textId="77777777" w:rsidR="008410B5" w:rsidRDefault="005647DA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</w:t>
            </w:r>
            <w:r w:rsidR="00E63EB2">
              <w:rPr>
                <w:rFonts w:ascii="Times New Roman" w:hAnsi="Times New Roman"/>
                <w:sz w:val="24"/>
                <w:szCs w:val="24"/>
              </w:rPr>
              <w:t>. Автоматизированный коммерческий и технически</w:t>
            </w:r>
            <w:r w:rsidR="007D0511">
              <w:rPr>
                <w:rFonts w:ascii="Times New Roman" w:hAnsi="Times New Roman"/>
                <w:sz w:val="24"/>
                <w:szCs w:val="24"/>
              </w:rPr>
              <w:t>й учет энергоресурсов. Повышение</w:t>
            </w:r>
            <w:r w:rsidR="00E63EB2">
              <w:rPr>
                <w:rFonts w:ascii="Times New Roman" w:hAnsi="Times New Roman"/>
                <w:sz w:val="24"/>
                <w:szCs w:val="24"/>
              </w:rPr>
              <w:t xml:space="preserve"> эффективности использования энергоресурсов за счет создания банка </w:t>
            </w:r>
            <w:r w:rsidR="00C208A4">
              <w:rPr>
                <w:rFonts w:ascii="Times New Roman" w:hAnsi="Times New Roman"/>
                <w:sz w:val="24"/>
                <w:szCs w:val="24"/>
              </w:rPr>
              <w:t>данных, содержащих историю измер</w:t>
            </w:r>
            <w:r w:rsidR="00E63EB2">
              <w:rPr>
                <w:rFonts w:ascii="Times New Roman" w:hAnsi="Times New Roman"/>
                <w:sz w:val="24"/>
                <w:szCs w:val="24"/>
              </w:rPr>
              <w:t>ения каждого параметра энергопотребления с заданной дискретизацией, позволяющей проводить статистический анализ и планирован</w:t>
            </w:r>
            <w:r w:rsidR="00DA164C">
              <w:rPr>
                <w:rFonts w:ascii="Times New Roman" w:hAnsi="Times New Roman"/>
                <w:sz w:val="24"/>
                <w:szCs w:val="24"/>
              </w:rPr>
              <w:t xml:space="preserve">ие отпускаемых и потребляемых энергоресурсов. </w:t>
            </w:r>
          </w:p>
          <w:p w14:paraId="79D63784" w14:textId="77777777" w:rsidR="000D01D7" w:rsidRDefault="000D01D7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 Создание системы централизованного оперативного контроля энерго</w:t>
            </w:r>
            <w:r w:rsidR="00572567">
              <w:rPr>
                <w:rFonts w:ascii="Times New Roman" w:hAnsi="Times New Roman"/>
                <w:sz w:val="24"/>
                <w:szCs w:val="24"/>
              </w:rPr>
              <w:t xml:space="preserve">снабжением потребителей предприятия. </w:t>
            </w:r>
          </w:p>
        </w:tc>
      </w:tr>
      <w:tr w:rsidR="00FA5BFD" w14:paraId="1EC7EA4F" w14:textId="77777777" w:rsidTr="002068B9">
        <w:trPr>
          <w:trHeight w:val="1249"/>
        </w:trPr>
        <w:tc>
          <w:tcPr>
            <w:tcW w:w="2660" w:type="dxa"/>
            <w:tcBorders>
              <w:top w:val="single" w:sz="4" w:space="0" w:color="auto"/>
            </w:tcBorders>
          </w:tcPr>
          <w:p w14:paraId="2B863225" w14:textId="77777777" w:rsidR="00FA5BFD" w:rsidRDefault="00E74E6C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FA5BFD">
              <w:rPr>
                <w:rFonts w:ascii="Times New Roman" w:hAnsi="Times New Roman"/>
                <w:b/>
                <w:sz w:val="24"/>
                <w:szCs w:val="24"/>
              </w:rPr>
              <w:t>. Задачи и функции системы</w:t>
            </w:r>
          </w:p>
        </w:tc>
        <w:tc>
          <w:tcPr>
            <w:tcW w:w="6911" w:type="dxa"/>
            <w:tcBorders>
              <w:top w:val="single" w:sz="4" w:space="0" w:color="auto"/>
            </w:tcBorders>
          </w:tcPr>
          <w:p w14:paraId="563E7056" w14:textId="77777777" w:rsidR="00FA5BFD" w:rsidRDefault="00193CF5" w:rsidP="00713E7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5.1. Основные задачи:</w:t>
            </w:r>
            <w:r w:rsidR="00630C6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468643E" w14:textId="77777777" w:rsidR="00193CF5" w:rsidRDefault="00713E7F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3CF5">
              <w:rPr>
                <w:rFonts w:ascii="Times New Roman" w:hAnsi="Times New Roman"/>
                <w:sz w:val="24"/>
                <w:szCs w:val="24"/>
              </w:rPr>
              <w:t>-</w:t>
            </w:r>
            <w:r w:rsidR="00E406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3CF5">
              <w:rPr>
                <w:rFonts w:ascii="Times New Roman" w:hAnsi="Times New Roman"/>
                <w:sz w:val="24"/>
                <w:szCs w:val="24"/>
              </w:rPr>
              <w:t>Комплексный автоматизированный коммерческий и технический учет энергоносит</w:t>
            </w:r>
            <w:r w:rsidR="008224B7">
              <w:rPr>
                <w:rFonts w:ascii="Times New Roman" w:hAnsi="Times New Roman"/>
                <w:sz w:val="24"/>
                <w:szCs w:val="24"/>
              </w:rPr>
              <w:t>елей в целом по заводу</w:t>
            </w:r>
            <w:r w:rsidR="00193CF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224B7">
              <w:rPr>
                <w:rFonts w:ascii="Times New Roman" w:hAnsi="Times New Roman"/>
                <w:sz w:val="24"/>
                <w:szCs w:val="24"/>
              </w:rPr>
              <w:t>отдельным цехам и технологическим установкам</w:t>
            </w:r>
            <w:r w:rsidR="0019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3DA5F90" w14:textId="77777777" w:rsidR="00193CF5" w:rsidRDefault="00193CF5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Контроль энергопотребления в разрезе подразделений завода, энергоносителей и отдельных точек учета в заданных временных интервалах относительно заданных лимитов.</w:t>
            </w:r>
          </w:p>
          <w:p w14:paraId="0B90E444" w14:textId="77777777" w:rsidR="007E694F" w:rsidRDefault="00193CF5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Фиксация отклонений значений контролируемых величин за пределы допустимого диапазона.</w:t>
            </w:r>
          </w:p>
          <w:p w14:paraId="5091CD15" w14:textId="77777777" w:rsidR="00FA5BFD" w:rsidRDefault="00FA5BFD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Создание гибкой системы автоматизации, с целью дальнейшего расширения и совершенствования системы</w:t>
            </w:r>
            <w:r w:rsidR="006F0738">
              <w:rPr>
                <w:rFonts w:ascii="Times New Roman" w:hAnsi="Times New Roman"/>
                <w:sz w:val="24"/>
                <w:szCs w:val="24"/>
              </w:rPr>
              <w:t xml:space="preserve"> учета энергоресурсов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04758A4E" w14:textId="77777777" w:rsidR="00FA5BFD" w:rsidRDefault="00FA5BFD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Повышение уро</w:t>
            </w:r>
            <w:r w:rsidR="007D0511">
              <w:rPr>
                <w:rFonts w:ascii="Times New Roman" w:hAnsi="Times New Roman"/>
                <w:sz w:val="24"/>
                <w:szCs w:val="24"/>
              </w:rPr>
              <w:t>вня метрологического обеспечения</w:t>
            </w:r>
            <w:r w:rsidR="00CD478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D478A" w:rsidRPr="00CD478A">
              <w:rPr>
                <w:rFonts w:ascii="Times New Roman" w:hAnsi="Times New Roman"/>
                <w:sz w:val="24"/>
                <w:szCs w:val="24"/>
              </w:rPr>
              <w:t>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2C47867D" w14:textId="77777777" w:rsidR="006F0738" w:rsidRDefault="006F0738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5.2. Функции:</w:t>
            </w:r>
          </w:p>
          <w:p w14:paraId="4EFF2D12" w14:textId="77777777" w:rsidR="006F0738" w:rsidRDefault="006F0738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Сбор в автоматическом режиме текущих значений параметров системы в каждой то</w:t>
            </w:r>
            <w:r w:rsidR="00B44BE0">
              <w:rPr>
                <w:rFonts w:ascii="Times New Roman" w:hAnsi="Times New Roman"/>
                <w:sz w:val="24"/>
                <w:szCs w:val="24"/>
              </w:rPr>
              <w:t xml:space="preserve">чке </w:t>
            </w:r>
            <w:r>
              <w:rPr>
                <w:rFonts w:ascii="Times New Roman" w:hAnsi="Times New Roman"/>
                <w:sz w:val="24"/>
                <w:szCs w:val="24"/>
              </w:rPr>
              <w:t>учета</w:t>
            </w:r>
            <w:r w:rsidR="00B44BE0">
              <w:rPr>
                <w:rFonts w:ascii="Times New Roman" w:hAnsi="Times New Roman"/>
                <w:sz w:val="24"/>
                <w:szCs w:val="24"/>
              </w:rPr>
              <w:t xml:space="preserve"> энергоносителей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E70E634" w14:textId="77777777" w:rsidR="002A6437" w:rsidRDefault="002A6437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B44BE0">
              <w:rPr>
                <w:rFonts w:ascii="Times New Roman" w:hAnsi="Times New Roman"/>
                <w:sz w:val="24"/>
                <w:szCs w:val="24"/>
              </w:rPr>
              <w:t>Сигнализация об отклонениях параметров от норм.</w:t>
            </w:r>
          </w:p>
          <w:p w14:paraId="3C3C2A7D" w14:textId="77777777" w:rsidR="00EF3942" w:rsidRDefault="00EF3942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Регулирование и дистанционное управление параметров энергоносителей в границах раздела (распределения) по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потребителям завода. </w:t>
            </w:r>
          </w:p>
          <w:p w14:paraId="6B36CFD4" w14:textId="77777777" w:rsidR="00B44BE0" w:rsidRDefault="00B44BE0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Накопление данных по каждой точке учета с заданной дискретностью в центральной базе данных.</w:t>
            </w:r>
          </w:p>
          <w:p w14:paraId="30CFF0BA" w14:textId="77777777" w:rsidR="00B44BE0" w:rsidRDefault="00B44BE0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D7AF0">
              <w:rPr>
                <w:rFonts w:ascii="Times New Roman" w:hAnsi="Times New Roman"/>
                <w:sz w:val="24"/>
                <w:szCs w:val="24"/>
              </w:rPr>
              <w:t>Обработка накопленных значений учета энергоносителей в соответствии с действующими тарифами, схемой энергоснабжения и структурой учета завода.</w:t>
            </w:r>
          </w:p>
          <w:p w14:paraId="3452DB06" w14:textId="77777777" w:rsidR="00FA7A69" w:rsidRDefault="00FA7A69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14532">
              <w:rPr>
                <w:rFonts w:ascii="Times New Roman" w:hAnsi="Times New Roman"/>
                <w:sz w:val="24"/>
                <w:szCs w:val="24"/>
              </w:rPr>
              <w:t>Отображение и печать информации учета энергоресурсов в виде набора графиков, таблиц и отчетных форм.</w:t>
            </w:r>
          </w:p>
          <w:p w14:paraId="69A94BA5" w14:textId="77777777" w:rsidR="00714532" w:rsidRDefault="00714532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Подготовка аналитических документов. </w:t>
            </w:r>
          </w:p>
        </w:tc>
      </w:tr>
      <w:tr w:rsidR="00110152" w14:paraId="65863841" w14:textId="77777777" w:rsidTr="002068B9">
        <w:tc>
          <w:tcPr>
            <w:tcW w:w="2660" w:type="dxa"/>
          </w:tcPr>
          <w:p w14:paraId="7674ABB7" w14:textId="77777777" w:rsidR="00110152" w:rsidRPr="0054133C" w:rsidRDefault="00FA5BFD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6</w:t>
            </w:r>
            <w:r w:rsidR="0054133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9734BF">
              <w:rPr>
                <w:rFonts w:ascii="Times New Roman" w:hAnsi="Times New Roman"/>
                <w:b/>
                <w:sz w:val="24"/>
                <w:szCs w:val="24"/>
              </w:rPr>
              <w:t xml:space="preserve"> Характеристика объектов автоматизации </w:t>
            </w:r>
            <w:r w:rsidR="0054133C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911" w:type="dxa"/>
          </w:tcPr>
          <w:p w14:paraId="74EC9592" w14:textId="77777777" w:rsidR="00110152" w:rsidRPr="009D5E6F" w:rsidRDefault="00FA5BFD" w:rsidP="009D5E6F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741F2F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4E3B1A">
              <w:rPr>
                <w:rFonts w:ascii="Times New Roman" w:hAnsi="Times New Roman"/>
                <w:sz w:val="24"/>
                <w:szCs w:val="24"/>
              </w:rPr>
              <w:t>Виды подлежащих к учету энергоресурсов:</w:t>
            </w:r>
          </w:p>
          <w:p w14:paraId="3332F940" w14:textId="77777777" w:rsidR="004E3B1A" w:rsidRDefault="004E3B1A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Природный и технологический газ.</w:t>
            </w:r>
          </w:p>
          <w:p w14:paraId="4590E5CA" w14:textId="77777777" w:rsidR="004E3B1A" w:rsidRDefault="00714532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Водяной пар и паровой конденсат.</w:t>
            </w:r>
          </w:p>
          <w:p w14:paraId="62CC528B" w14:textId="77777777" w:rsidR="004E3B1A" w:rsidRDefault="004E3B1A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Вода </w:t>
            </w:r>
            <w:r w:rsidR="008E6105">
              <w:rPr>
                <w:rFonts w:ascii="Times New Roman" w:hAnsi="Times New Roman"/>
                <w:sz w:val="24"/>
                <w:szCs w:val="24"/>
              </w:rPr>
              <w:t>опресненная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морская.</w:t>
            </w:r>
          </w:p>
          <w:p w14:paraId="5387885E" w14:textId="77777777" w:rsidR="004E3B1A" w:rsidRDefault="004E3B1A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4480F">
              <w:rPr>
                <w:rFonts w:ascii="Times New Roman" w:hAnsi="Times New Roman"/>
                <w:sz w:val="24"/>
                <w:szCs w:val="24"/>
              </w:rPr>
              <w:t>Сжатый воздух</w:t>
            </w:r>
            <w:r w:rsidR="005C4489">
              <w:rPr>
                <w:rFonts w:ascii="Times New Roman" w:hAnsi="Times New Roman"/>
                <w:sz w:val="24"/>
                <w:szCs w:val="24"/>
              </w:rPr>
              <w:t xml:space="preserve"> (технический и для КИП и 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187713E" w14:textId="77777777" w:rsidR="004E3B1A" w:rsidRDefault="004E3B1A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4480F">
              <w:rPr>
                <w:rFonts w:ascii="Times New Roman" w:hAnsi="Times New Roman"/>
                <w:sz w:val="24"/>
                <w:szCs w:val="24"/>
              </w:rPr>
              <w:t>Азот технический</w:t>
            </w:r>
            <w:r w:rsidR="005C4489">
              <w:rPr>
                <w:rFonts w:ascii="Times New Roman" w:hAnsi="Times New Roman"/>
                <w:sz w:val="24"/>
                <w:szCs w:val="24"/>
              </w:rPr>
              <w:t xml:space="preserve"> (газообразный)</w:t>
            </w:r>
            <w:r w:rsidR="0054480F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14100B01" w14:textId="77777777" w:rsidR="0054480F" w:rsidRDefault="0054480F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Электроэнергия</w:t>
            </w:r>
            <w:r w:rsidR="007D532B">
              <w:rPr>
                <w:rFonts w:ascii="Times New Roman" w:hAnsi="Times New Roman"/>
                <w:sz w:val="24"/>
                <w:szCs w:val="24"/>
              </w:rPr>
              <w:t xml:space="preserve"> (активная и реактивная)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682D0AC" w14:textId="77777777" w:rsidR="00161C28" w:rsidRDefault="00161C28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Выбросы технологического газа</w:t>
            </w:r>
            <w:r w:rsidR="002E4CCE">
              <w:rPr>
                <w:rFonts w:ascii="Times New Roman" w:hAnsi="Times New Roman"/>
                <w:sz w:val="24"/>
                <w:szCs w:val="24"/>
              </w:rPr>
              <w:t xml:space="preserve"> от технологических установок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факельную систему </w:t>
            </w:r>
            <w:r w:rsidR="00221F39">
              <w:rPr>
                <w:rFonts w:ascii="Times New Roman" w:hAnsi="Times New Roman"/>
                <w:sz w:val="24"/>
                <w:szCs w:val="24"/>
              </w:rPr>
              <w:t xml:space="preserve">(в том числе на факельную свечу для сжигания) </w:t>
            </w:r>
            <w:r>
              <w:rPr>
                <w:rFonts w:ascii="Times New Roman" w:hAnsi="Times New Roman"/>
                <w:sz w:val="24"/>
                <w:szCs w:val="24"/>
              </w:rPr>
              <w:t>завода.</w:t>
            </w:r>
          </w:p>
          <w:p w14:paraId="238C2FE0" w14:textId="77777777" w:rsidR="0054480F" w:rsidRDefault="00FA5BFD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54480F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="00301034">
              <w:rPr>
                <w:rFonts w:ascii="Times New Roman" w:hAnsi="Times New Roman"/>
                <w:sz w:val="24"/>
                <w:szCs w:val="24"/>
              </w:rPr>
              <w:t>От внешних поставщиков завод получает:</w:t>
            </w:r>
          </w:p>
          <w:p w14:paraId="54157299" w14:textId="77777777" w:rsidR="00301034" w:rsidRDefault="0030103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Природный газ.</w:t>
            </w:r>
          </w:p>
          <w:p w14:paraId="55DA49B2" w14:textId="77777777" w:rsidR="00301034" w:rsidRDefault="007D0511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4489">
              <w:rPr>
                <w:rFonts w:ascii="Times New Roman" w:hAnsi="Times New Roman"/>
                <w:sz w:val="24"/>
                <w:szCs w:val="24"/>
              </w:rPr>
              <w:t>Питьевую, дистиллированную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морскую воду</w:t>
            </w:r>
            <w:r w:rsidR="00301034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24A2401" w14:textId="77777777" w:rsidR="00301034" w:rsidRDefault="0030103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Электроэнергию.</w:t>
            </w:r>
          </w:p>
          <w:p w14:paraId="61541B3E" w14:textId="77777777" w:rsidR="00301034" w:rsidRDefault="00301034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6.3. Завод самостоятельно производит:</w:t>
            </w:r>
          </w:p>
          <w:p w14:paraId="72A61467" w14:textId="77777777" w:rsidR="00301034" w:rsidRDefault="0030103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Технологический газ.</w:t>
            </w:r>
          </w:p>
          <w:p w14:paraId="6869AF6C" w14:textId="77777777" w:rsidR="00301034" w:rsidRDefault="00C906D0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4489">
              <w:rPr>
                <w:rFonts w:ascii="Times New Roman" w:hAnsi="Times New Roman"/>
                <w:sz w:val="24"/>
                <w:szCs w:val="24"/>
              </w:rPr>
              <w:t>Опресненную</w:t>
            </w:r>
            <w:r w:rsidR="007D0511">
              <w:rPr>
                <w:rFonts w:ascii="Times New Roman" w:hAnsi="Times New Roman"/>
                <w:sz w:val="24"/>
                <w:szCs w:val="24"/>
              </w:rPr>
              <w:t xml:space="preserve"> воду</w:t>
            </w:r>
            <w:r w:rsidR="00301034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97BB3C0" w14:textId="77777777" w:rsidR="00301034" w:rsidRDefault="00C82566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Водяной п</w:t>
            </w:r>
            <w:r w:rsidR="00301034">
              <w:rPr>
                <w:rFonts w:ascii="Times New Roman" w:hAnsi="Times New Roman"/>
                <w:sz w:val="24"/>
                <w:szCs w:val="24"/>
              </w:rPr>
              <w:t>ар.</w:t>
            </w:r>
          </w:p>
          <w:p w14:paraId="59ABADB5" w14:textId="77777777" w:rsidR="00301034" w:rsidRDefault="0030103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Сжатый воздух</w:t>
            </w:r>
            <w:r w:rsidR="00C82566">
              <w:rPr>
                <w:rFonts w:ascii="Times New Roman" w:hAnsi="Times New Roman"/>
                <w:sz w:val="24"/>
                <w:szCs w:val="24"/>
              </w:rPr>
              <w:t xml:space="preserve"> (технический и для контрольно-измерительных приборов)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A33D43E" w14:textId="77777777" w:rsidR="00301034" w:rsidRDefault="00C82566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Технический а</w:t>
            </w:r>
            <w:r w:rsidR="00301034">
              <w:rPr>
                <w:rFonts w:ascii="Times New Roman" w:hAnsi="Times New Roman"/>
                <w:sz w:val="24"/>
                <w:szCs w:val="24"/>
              </w:rPr>
              <w:t>зот</w:t>
            </w:r>
            <w:r w:rsidR="005C4489">
              <w:rPr>
                <w:rFonts w:ascii="Times New Roman" w:hAnsi="Times New Roman"/>
                <w:sz w:val="24"/>
                <w:szCs w:val="24"/>
              </w:rPr>
              <w:t xml:space="preserve"> (активная и реактивная)</w:t>
            </w:r>
            <w:r w:rsidR="0030103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2162200C" w14:textId="77777777" w:rsidR="00301034" w:rsidRDefault="0030103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Электроэнергию.</w:t>
            </w:r>
          </w:p>
          <w:p w14:paraId="4C7437D0" w14:textId="77777777" w:rsidR="00301034" w:rsidRDefault="00301034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6.3. </w:t>
            </w:r>
            <w:r w:rsidR="00C82566">
              <w:rPr>
                <w:rFonts w:ascii="Times New Roman" w:hAnsi="Times New Roman"/>
                <w:sz w:val="24"/>
                <w:szCs w:val="24"/>
              </w:rPr>
              <w:t>Внешним п</w:t>
            </w:r>
            <w:r>
              <w:rPr>
                <w:rFonts w:ascii="Times New Roman" w:hAnsi="Times New Roman"/>
                <w:sz w:val="24"/>
                <w:szCs w:val="24"/>
              </w:rPr>
              <w:t>отребителям завод отпускает:</w:t>
            </w:r>
          </w:p>
          <w:p w14:paraId="218DFD08" w14:textId="77777777" w:rsidR="00CD478A" w:rsidRDefault="00CD478A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Технологический газ. </w:t>
            </w:r>
          </w:p>
          <w:p w14:paraId="5F30E6E8" w14:textId="77777777" w:rsidR="00301034" w:rsidRDefault="00C82566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Водяной п</w:t>
            </w:r>
            <w:r w:rsidR="00301034">
              <w:rPr>
                <w:rFonts w:ascii="Times New Roman" w:hAnsi="Times New Roman"/>
                <w:sz w:val="24"/>
                <w:szCs w:val="24"/>
              </w:rPr>
              <w:t>ар.</w:t>
            </w:r>
          </w:p>
          <w:p w14:paraId="72174BAA" w14:textId="77777777" w:rsidR="00301034" w:rsidRDefault="00301034" w:rsidP="003E03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Электроэнергию.</w:t>
            </w:r>
          </w:p>
          <w:p w14:paraId="02BE9C7E" w14:textId="77777777" w:rsidR="00B50FAD" w:rsidRDefault="00B50FAD" w:rsidP="003E03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6.4. </w:t>
            </w:r>
            <w:r w:rsidR="00EF3942">
              <w:rPr>
                <w:rFonts w:ascii="Times New Roman" w:hAnsi="Times New Roman"/>
                <w:sz w:val="24"/>
                <w:szCs w:val="24"/>
              </w:rPr>
              <w:t xml:space="preserve">Технологические схемы энергоснабжения ТКНПЗ; Краткое описание технологической схемы энергоснабжения с указанием точек учета и регулирования (дистанционного управления); </w:t>
            </w:r>
            <w:r w:rsidR="00C82566">
              <w:rPr>
                <w:rFonts w:ascii="Times New Roman" w:hAnsi="Times New Roman"/>
                <w:sz w:val="24"/>
                <w:szCs w:val="24"/>
              </w:rPr>
              <w:t>Переч</w:t>
            </w:r>
            <w:r w:rsidR="0018597C">
              <w:rPr>
                <w:rFonts w:ascii="Times New Roman" w:hAnsi="Times New Roman"/>
                <w:sz w:val="24"/>
                <w:szCs w:val="24"/>
              </w:rPr>
              <w:t>ень энергоносителей</w:t>
            </w:r>
            <w:r w:rsidR="001923CD">
              <w:rPr>
                <w:rFonts w:ascii="Times New Roman" w:hAnsi="Times New Roman"/>
                <w:sz w:val="24"/>
                <w:szCs w:val="24"/>
              </w:rPr>
              <w:t xml:space="preserve"> (с указанием измеряемых параметров),</w:t>
            </w:r>
            <w:r w:rsidR="00C82566">
              <w:rPr>
                <w:rFonts w:ascii="Times New Roman" w:hAnsi="Times New Roman"/>
                <w:sz w:val="24"/>
                <w:szCs w:val="24"/>
              </w:rPr>
              <w:t xml:space="preserve"> обеспеченных средствами измерения</w:t>
            </w:r>
            <w:r w:rsidR="00735CB5">
              <w:rPr>
                <w:rFonts w:ascii="Times New Roman" w:hAnsi="Times New Roman"/>
                <w:sz w:val="24"/>
                <w:szCs w:val="24"/>
              </w:rPr>
              <w:t xml:space="preserve"> учета</w:t>
            </w:r>
            <w:r w:rsidR="00C82566">
              <w:rPr>
                <w:rFonts w:ascii="Times New Roman" w:hAnsi="Times New Roman"/>
                <w:sz w:val="24"/>
                <w:szCs w:val="24"/>
              </w:rPr>
              <w:t>; Переч</w:t>
            </w:r>
            <w:r w:rsidR="0018597C">
              <w:rPr>
                <w:rFonts w:ascii="Times New Roman" w:hAnsi="Times New Roman"/>
                <w:sz w:val="24"/>
                <w:szCs w:val="24"/>
              </w:rPr>
              <w:t>ень энергоносителей</w:t>
            </w:r>
            <w:r w:rsidR="00C8256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923CD">
              <w:rPr>
                <w:rFonts w:ascii="Times New Roman" w:hAnsi="Times New Roman"/>
                <w:sz w:val="24"/>
                <w:szCs w:val="24"/>
              </w:rPr>
              <w:t xml:space="preserve">(с указанием измеряемых параметров), </w:t>
            </w:r>
            <w:r w:rsidR="00C82566">
              <w:rPr>
                <w:rFonts w:ascii="Times New Roman" w:hAnsi="Times New Roman"/>
                <w:sz w:val="24"/>
                <w:szCs w:val="24"/>
              </w:rPr>
              <w:t>не обеспеченных средствами измерения</w:t>
            </w:r>
            <w:r w:rsidR="00735CB5">
              <w:rPr>
                <w:rFonts w:ascii="Times New Roman" w:hAnsi="Times New Roman"/>
                <w:sz w:val="24"/>
                <w:szCs w:val="24"/>
              </w:rPr>
              <w:t xml:space="preserve"> учета</w:t>
            </w:r>
            <w:r w:rsidR="00C82566">
              <w:rPr>
                <w:rFonts w:ascii="Times New Roman" w:hAnsi="Times New Roman"/>
                <w:sz w:val="24"/>
                <w:szCs w:val="24"/>
              </w:rPr>
              <w:t xml:space="preserve">; </w:t>
            </w:r>
            <w:r w:rsidR="00EF3942">
              <w:rPr>
                <w:rFonts w:ascii="Times New Roman" w:hAnsi="Times New Roman"/>
                <w:sz w:val="24"/>
                <w:szCs w:val="24"/>
              </w:rPr>
              <w:t>План ТКНПЗ с указанием объектов производителей и  потребителей энергоресурсов, диспетчерских служб; Опросные листы на расходомеры энергоресурсов</w:t>
            </w:r>
            <w:r w:rsidR="00735CB5">
              <w:rPr>
                <w:rFonts w:ascii="Times New Roman" w:hAnsi="Times New Roman"/>
                <w:sz w:val="24"/>
                <w:szCs w:val="24"/>
              </w:rPr>
              <w:t>,</w:t>
            </w:r>
            <w:r w:rsidR="00900D36">
              <w:rPr>
                <w:rFonts w:ascii="Times New Roman" w:hAnsi="Times New Roman"/>
                <w:sz w:val="24"/>
                <w:szCs w:val="24"/>
              </w:rPr>
              <w:t xml:space="preserve"> содержатся в тендерных материалах и будут предоставлены официальным участникам тендера.</w:t>
            </w:r>
          </w:p>
        </w:tc>
      </w:tr>
      <w:tr w:rsidR="00110152" w14:paraId="6491350F" w14:textId="77777777" w:rsidTr="002068B9">
        <w:tc>
          <w:tcPr>
            <w:tcW w:w="2660" w:type="dxa"/>
          </w:tcPr>
          <w:p w14:paraId="69291571" w14:textId="77777777" w:rsidR="00110152" w:rsidRPr="009558D1" w:rsidRDefault="00E74E6C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9558D1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070519">
              <w:rPr>
                <w:rFonts w:ascii="Times New Roman" w:hAnsi="Times New Roman"/>
                <w:b/>
                <w:sz w:val="24"/>
                <w:szCs w:val="24"/>
              </w:rPr>
              <w:t>Требовани</w:t>
            </w:r>
            <w:r w:rsidR="00284D55">
              <w:rPr>
                <w:rFonts w:ascii="Times New Roman" w:hAnsi="Times New Roman"/>
                <w:b/>
                <w:sz w:val="24"/>
                <w:szCs w:val="24"/>
              </w:rPr>
              <w:t xml:space="preserve">я к системе </w:t>
            </w:r>
          </w:p>
        </w:tc>
        <w:tc>
          <w:tcPr>
            <w:tcW w:w="6911" w:type="dxa"/>
          </w:tcPr>
          <w:p w14:paraId="68287C3F" w14:textId="77777777" w:rsidR="00110152" w:rsidRDefault="00143627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7.1. Данная система должна обеспечивать возможность </w:t>
            </w:r>
            <w:r w:rsidR="006913F0">
              <w:rPr>
                <w:rFonts w:ascii="Times New Roman" w:hAnsi="Times New Roman"/>
                <w:sz w:val="24"/>
                <w:szCs w:val="24"/>
              </w:rPr>
              <w:t xml:space="preserve">дальнейшей модернизации и расширения, без значительных затрат на изменение структуры автоматизированной системы </w:t>
            </w:r>
            <w:r w:rsidR="001663D6">
              <w:rPr>
                <w:rFonts w:ascii="Times New Roman" w:hAnsi="Times New Roman"/>
                <w:sz w:val="24"/>
                <w:szCs w:val="24"/>
              </w:rPr>
              <w:t xml:space="preserve">учета </w:t>
            </w:r>
            <w:r w:rsidR="006913F0">
              <w:rPr>
                <w:rFonts w:ascii="Times New Roman" w:hAnsi="Times New Roman"/>
                <w:sz w:val="24"/>
                <w:szCs w:val="24"/>
              </w:rPr>
              <w:t xml:space="preserve">энергоресурсов. </w:t>
            </w:r>
          </w:p>
          <w:p w14:paraId="743361D0" w14:textId="77777777" w:rsidR="005C6C3C" w:rsidRDefault="005C6C3C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7.2. Требования к оборудованию:</w:t>
            </w:r>
          </w:p>
          <w:p w14:paraId="723C5C19" w14:textId="77777777" w:rsidR="008A52AE" w:rsidRDefault="0010781C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5C6C3C">
              <w:rPr>
                <w:rFonts w:ascii="Times New Roman" w:hAnsi="Times New Roman"/>
                <w:sz w:val="24"/>
                <w:szCs w:val="24"/>
              </w:rPr>
              <w:t>Оборудование, используемое при реализации автоматизированной системы</w:t>
            </w:r>
            <w:r w:rsidR="007D0511">
              <w:rPr>
                <w:rFonts w:ascii="Times New Roman" w:hAnsi="Times New Roman"/>
                <w:sz w:val="24"/>
                <w:szCs w:val="24"/>
              </w:rPr>
              <w:t>,</w:t>
            </w:r>
            <w:r w:rsidR="005C6C3C">
              <w:rPr>
                <w:rFonts w:ascii="Times New Roman" w:hAnsi="Times New Roman"/>
                <w:sz w:val="24"/>
                <w:szCs w:val="24"/>
              </w:rPr>
              <w:t xml:space="preserve"> должно быть серийно выпускаемым, высоконадежным</w:t>
            </w:r>
            <w:r w:rsidR="008A52AE">
              <w:rPr>
                <w:rFonts w:ascii="Times New Roman" w:hAnsi="Times New Roman"/>
                <w:sz w:val="24"/>
                <w:szCs w:val="24"/>
              </w:rPr>
              <w:t xml:space="preserve"> с расширенными функциями диагностики. Устройство контроля должно поддерживать расширенные возможности (Ethernet, RS485, RS</w:t>
            </w:r>
            <w:r w:rsidR="00F31FB3">
              <w:rPr>
                <w:rFonts w:ascii="Times New Roman" w:hAnsi="Times New Roman"/>
                <w:sz w:val="24"/>
                <w:szCs w:val="24"/>
                <w:lang w:val="tk-TM"/>
              </w:rPr>
              <w:t>232</w:t>
            </w:r>
            <w:r w:rsidR="008A52AE">
              <w:rPr>
                <w:rFonts w:ascii="Times New Roman" w:hAnsi="Times New Roman"/>
                <w:sz w:val="24"/>
                <w:szCs w:val="24"/>
              </w:rPr>
              <w:t xml:space="preserve"> и другие интерфейсы). Время поддержки оборудования после прекращения его серийного производства должно составлять не менее 10 лет.</w:t>
            </w:r>
          </w:p>
          <w:p w14:paraId="10A62EE2" w14:textId="77777777" w:rsidR="008A52AE" w:rsidRDefault="008A52AE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Система мониторинга должна иметь 2-х уровневую структуру</w:t>
            </w:r>
            <w:r w:rsidR="003E03F2">
              <w:rPr>
                <w:rFonts w:ascii="Times New Roman" w:hAnsi="Times New Roman"/>
                <w:sz w:val="24"/>
                <w:szCs w:val="24"/>
                <w:lang w:val="tk-TM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верхнем уровне (в диспетчерской) должно быть расположено центральное устройство со SCADA системой, в которое собираются все данные по различным установкам. На нижнем уровне должны быть расположены УСО (устройства связи с объектом, выполняющие </w:t>
            </w:r>
            <w:r w:rsidR="00967883">
              <w:rPr>
                <w:rFonts w:ascii="Times New Roman" w:hAnsi="Times New Roman"/>
                <w:sz w:val="24"/>
                <w:szCs w:val="24"/>
              </w:rPr>
              <w:t xml:space="preserve">только функции передачи данных) и датчики контроля соответствующих параметров измеряемой среды. </w:t>
            </w:r>
          </w:p>
          <w:p w14:paraId="52615B0F" w14:textId="77777777" w:rsidR="00967883" w:rsidRDefault="00967883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6F05CD">
              <w:rPr>
                <w:rFonts w:ascii="Times New Roman" w:hAnsi="Times New Roman"/>
                <w:sz w:val="24"/>
                <w:szCs w:val="24"/>
              </w:rPr>
              <w:t xml:space="preserve">Шкафы для размещения центрального устройства и модулей УСО должны быть оборудованы системой вентиляции с фильтрацией. </w:t>
            </w:r>
          </w:p>
          <w:p w14:paraId="7BEF28CF" w14:textId="77777777" w:rsidR="006F05CD" w:rsidRDefault="006F05CD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Сеть обмена информацией между модулями УСО </w:t>
            </w:r>
            <w:r w:rsidR="007D0511">
              <w:rPr>
                <w:rFonts w:ascii="Times New Roman" w:hAnsi="Times New Roman"/>
                <w:sz w:val="24"/>
                <w:szCs w:val="24"/>
              </w:rPr>
              <w:t>и центральным контроллером могут быть выполнены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двум схемам: проводной и беспроводной. </w:t>
            </w:r>
          </w:p>
          <w:p w14:paraId="20FD8FA7" w14:textId="77777777" w:rsidR="001C2ABE" w:rsidRDefault="001C2ABE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063388">
              <w:rPr>
                <w:rFonts w:ascii="Times New Roman" w:hAnsi="Times New Roman"/>
                <w:sz w:val="24"/>
                <w:szCs w:val="24"/>
              </w:rPr>
              <w:t xml:space="preserve">Система электроснабжения систем автоматизации должна предусматривать питание от </w:t>
            </w:r>
            <w:r w:rsidR="00367825">
              <w:rPr>
                <w:rFonts w:ascii="Times New Roman" w:hAnsi="Times New Roman"/>
                <w:sz w:val="24"/>
                <w:szCs w:val="24"/>
              </w:rPr>
              <w:t>резервируемого источника. Для модулей УСО и датчиков, а также центрального устройства должно быть обеспечено электроснабжение от источника бесперебойного питания. Время работы источника бесперебойного питания – не менее 1 часа с сигнализацией о переходе на источник бесперебойного питания</w:t>
            </w:r>
          </w:p>
          <w:p w14:paraId="3A7CB649" w14:textId="77777777" w:rsidR="00367825" w:rsidRDefault="00367825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Полевой КИП должны быть обеспечены защитой от внешни</w:t>
            </w:r>
            <w:r w:rsidR="007D0511">
              <w:rPr>
                <w:rFonts w:ascii="Times New Roman" w:hAnsi="Times New Roman"/>
                <w:sz w:val="24"/>
                <w:szCs w:val="24"/>
              </w:rPr>
              <w:t>х факторов с помощью отопляемых защитных систем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(обогреваемые шкафы, кожухи и др.). </w:t>
            </w:r>
          </w:p>
          <w:p w14:paraId="5D69E656" w14:textId="77777777" w:rsidR="00493321" w:rsidRDefault="00493321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7D0511">
              <w:rPr>
                <w:rFonts w:ascii="Times New Roman" w:hAnsi="Times New Roman"/>
                <w:sz w:val="24"/>
                <w:szCs w:val="24"/>
              </w:rPr>
              <w:t>Должен быть предусмотрен</w:t>
            </w:r>
            <w:r w:rsidR="00467633">
              <w:rPr>
                <w:rFonts w:ascii="Times New Roman" w:hAnsi="Times New Roman"/>
                <w:sz w:val="24"/>
                <w:szCs w:val="24"/>
              </w:rPr>
              <w:t xml:space="preserve"> обменный фон</w:t>
            </w:r>
            <w:r w:rsidR="008923B2">
              <w:rPr>
                <w:rFonts w:ascii="Times New Roman" w:hAnsi="Times New Roman"/>
                <w:sz w:val="24"/>
                <w:szCs w:val="24"/>
              </w:rPr>
              <w:t>д</w:t>
            </w:r>
            <w:r w:rsidR="00467633">
              <w:rPr>
                <w:rFonts w:ascii="Times New Roman" w:hAnsi="Times New Roman"/>
                <w:sz w:val="24"/>
                <w:szCs w:val="24"/>
              </w:rPr>
              <w:t xml:space="preserve"> средств измерений, запасных частей и материалов, необходим</w:t>
            </w:r>
            <w:r w:rsidR="007D0511">
              <w:rPr>
                <w:rFonts w:ascii="Times New Roman" w:hAnsi="Times New Roman"/>
                <w:sz w:val="24"/>
                <w:szCs w:val="24"/>
              </w:rPr>
              <w:t>ых для технического обслуживания</w:t>
            </w:r>
            <w:r w:rsidR="00467633">
              <w:rPr>
                <w:rFonts w:ascii="Times New Roman" w:hAnsi="Times New Roman"/>
                <w:sz w:val="24"/>
                <w:szCs w:val="24"/>
              </w:rPr>
              <w:t xml:space="preserve"> и ремонта системы автоматизации. </w:t>
            </w:r>
          </w:p>
          <w:p w14:paraId="42B64696" w14:textId="77777777" w:rsidR="00ED48B6" w:rsidRDefault="00ED48B6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7.3. Требования к программному обеспечению:</w:t>
            </w:r>
          </w:p>
          <w:p w14:paraId="65BEBE0F" w14:textId="77777777" w:rsidR="00ED48B6" w:rsidRDefault="00ED48B6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Программное обеспечение, предназначенное для разработки программы центрального контроллера должно соответствовать требованиям международных стандартов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DIN</w:t>
            </w:r>
            <w:r w:rsidRPr="00ED48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EN</w:t>
            </w:r>
            <w:r w:rsidRPr="00ED48B6">
              <w:rPr>
                <w:rFonts w:ascii="Times New Roman" w:hAnsi="Times New Roman"/>
                <w:sz w:val="24"/>
                <w:szCs w:val="24"/>
              </w:rPr>
              <w:t xml:space="preserve"> 6.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 xml:space="preserve">1131-3. </w:t>
            </w:r>
            <w:r w:rsidR="000E31A2">
              <w:rPr>
                <w:rFonts w:ascii="Times New Roman" w:hAnsi="Times New Roman"/>
                <w:sz w:val="24"/>
                <w:szCs w:val="24"/>
              </w:rPr>
              <w:t>Программа должна разрабатываться на языке списка (</w:t>
            </w:r>
            <w:proofErr w:type="spellStart"/>
            <w:r w:rsidR="000E31A2">
              <w:rPr>
                <w:rFonts w:ascii="Times New Roman" w:hAnsi="Times New Roman"/>
                <w:sz w:val="24"/>
                <w:szCs w:val="24"/>
              </w:rPr>
              <w:t>Statement</w:t>
            </w:r>
            <w:proofErr w:type="spellEnd"/>
            <w:r w:rsidR="000E31A2">
              <w:rPr>
                <w:rFonts w:ascii="Times New Roman" w:hAnsi="Times New Roman"/>
                <w:sz w:val="24"/>
                <w:szCs w:val="24"/>
              </w:rPr>
              <w:t xml:space="preserve"> List – STL)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0E31A2">
              <w:rPr>
                <w:rFonts w:ascii="Times New Roman" w:hAnsi="Times New Roman"/>
                <w:sz w:val="24"/>
                <w:szCs w:val="24"/>
              </w:rPr>
              <w:t xml:space="preserve">диаграммы лестничной логики 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>(</w:t>
            </w:r>
            <w:r w:rsidR="000E31A2">
              <w:rPr>
                <w:rFonts w:ascii="Times New Roman" w:hAnsi="Times New Roman"/>
                <w:sz w:val="24"/>
                <w:szCs w:val="24"/>
                <w:lang w:val="en-US"/>
              </w:rPr>
              <w:t>Ladder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31A2">
              <w:rPr>
                <w:rFonts w:ascii="Times New Roman" w:hAnsi="Times New Roman"/>
                <w:sz w:val="24"/>
                <w:szCs w:val="24"/>
                <w:lang w:val="en-US"/>
              </w:rPr>
              <w:t>Diagram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>-</w:t>
            </w:r>
            <w:r w:rsidR="000E31A2">
              <w:rPr>
                <w:rFonts w:ascii="Times New Roman" w:hAnsi="Times New Roman"/>
                <w:sz w:val="24"/>
                <w:szCs w:val="24"/>
                <w:lang w:val="en-US"/>
              </w:rPr>
              <w:t>LAD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 xml:space="preserve">) </w:t>
            </w:r>
            <w:r w:rsidR="000E31A2">
              <w:rPr>
                <w:rFonts w:ascii="Times New Roman" w:hAnsi="Times New Roman"/>
                <w:sz w:val="24"/>
                <w:szCs w:val="24"/>
              </w:rPr>
              <w:t xml:space="preserve">или на языке функциональных блоков 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>(</w:t>
            </w:r>
            <w:r w:rsidR="000E31A2">
              <w:rPr>
                <w:rFonts w:ascii="Times New Roman" w:hAnsi="Times New Roman"/>
                <w:sz w:val="24"/>
                <w:szCs w:val="24"/>
                <w:lang w:val="en-US"/>
              </w:rPr>
              <w:t>Function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31A2">
              <w:rPr>
                <w:rFonts w:ascii="Times New Roman" w:hAnsi="Times New Roman"/>
                <w:sz w:val="24"/>
                <w:szCs w:val="24"/>
                <w:lang w:val="en-US"/>
              </w:rPr>
              <w:t>Block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31A2">
              <w:rPr>
                <w:rFonts w:ascii="Times New Roman" w:hAnsi="Times New Roman"/>
                <w:sz w:val="24"/>
                <w:szCs w:val="24"/>
                <w:lang w:val="en-US"/>
              </w:rPr>
              <w:t>Control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>-</w:t>
            </w:r>
            <w:r w:rsidR="000E31A2">
              <w:rPr>
                <w:rFonts w:ascii="Times New Roman" w:hAnsi="Times New Roman"/>
                <w:sz w:val="24"/>
                <w:szCs w:val="24"/>
                <w:lang w:val="en-US"/>
              </w:rPr>
              <w:t>FBD</w:t>
            </w:r>
            <w:r w:rsidR="000E31A2" w:rsidRPr="000E31A2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14:paraId="618E2FEC" w14:textId="77777777" w:rsidR="000E31A2" w:rsidRDefault="000E31A2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923B2">
              <w:rPr>
                <w:rFonts w:ascii="Times New Roman" w:hAnsi="Times New Roman"/>
                <w:sz w:val="24"/>
                <w:szCs w:val="24"/>
              </w:rPr>
              <w:t>На компьютере диспетчера должна быть установлена современная SCADA-система.</w:t>
            </w:r>
            <w:r w:rsidR="007D0511">
              <w:rPr>
                <w:rFonts w:ascii="Times New Roman" w:hAnsi="Times New Roman"/>
                <w:sz w:val="24"/>
                <w:szCs w:val="24"/>
              </w:rPr>
              <w:t xml:space="preserve"> С помощью средств SCADA-системы</w:t>
            </w:r>
            <w:r w:rsidR="008923B2">
              <w:rPr>
                <w:rFonts w:ascii="Times New Roman" w:hAnsi="Times New Roman"/>
                <w:sz w:val="24"/>
                <w:szCs w:val="24"/>
              </w:rPr>
              <w:t xml:space="preserve"> должны быть отображены мнемосхемы состояния оборудования, реализована система аварийных и рабочих сообщений (выход технологических параметров за пределы заданных значений, неисправность датчика или УСО), </w:t>
            </w:r>
            <w:r w:rsidR="00D9355C">
              <w:rPr>
                <w:rFonts w:ascii="Times New Roman" w:hAnsi="Times New Roman"/>
                <w:sz w:val="24"/>
                <w:szCs w:val="24"/>
              </w:rPr>
              <w:t xml:space="preserve">реализована система архивирования данных расхода всех видов энергоносителей. Система архивирования должна позволять </w:t>
            </w:r>
            <w:r w:rsidR="00D9355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просматривать статистику, как по отдельным установкам, так и по их совокупности за определенное время. </w:t>
            </w:r>
          </w:p>
          <w:p w14:paraId="26D14ED9" w14:textId="77777777" w:rsidR="00592387" w:rsidRDefault="00592387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Система должна быть защищена от несанкционированного доступа к информации и от влияния от внешних воздействий. Система должна обеспечить сохранность</w:t>
            </w:r>
            <w:r w:rsidR="00F169C4">
              <w:rPr>
                <w:rFonts w:ascii="Times New Roman" w:hAnsi="Times New Roman"/>
                <w:sz w:val="24"/>
                <w:szCs w:val="24"/>
              </w:rPr>
              <w:t xml:space="preserve"> информации при авариях. </w:t>
            </w:r>
          </w:p>
          <w:p w14:paraId="46CA93B4" w14:textId="77777777" w:rsidR="00D535AE" w:rsidRPr="008923B2" w:rsidRDefault="00D535AE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Система хранения архивных данных должна обеспечивать их сохранность не менее 3-х лет. </w:t>
            </w:r>
          </w:p>
        </w:tc>
      </w:tr>
      <w:tr w:rsidR="00110152" w14:paraId="00724116" w14:textId="77777777" w:rsidTr="002068B9">
        <w:tc>
          <w:tcPr>
            <w:tcW w:w="2660" w:type="dxa"/>
          </w:tcPr>
          <w:p w14:paraId="31AD6408" w14:textId="77777777" w:rsidR="00110152" w:rsidRPr="00EA0F2B" w:rsidRDefault="00E74E6C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  <w:r w:rsidR="00EA0F2B">
              <w:rPr>
                <w:rFonts w:ascii="Times New Roman" w:hAnsi="Times New Roman"/>
                <w:b/>
                <w:sz w:val="24"/>
                <w:szCs w:val="24"/>
              </w:rPr>
              <w:t>. Состав и содержание работ по созданию системы</w:t>
            </w:r>
          </w:p>
        </w:tc>
        <w:tc>
          <w:tcPr>
            <w:tcW w:w="6911" w:type="dxa"/>
          </w:tcPr>
          <w:p w14:paraId="63E349BE" w14:textId="77777777" w:rsidR="00110152" w:rsidRDefault="00DA7B5C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8.1. </w:t>
            </w:r>
            <w:r w:rsidR="00081C0C">
              <w:rPr>
                <w:rFonts w:ascii="Times New Roman" w:hAnsi="Times New Roman"/>
                <w:sz w:val="24"/>
                <w:szCs w:val="24"/>
              </w:rPr>
              <w:t>Разработка технического задания по созданию автоматизированной системы учета энергоресурсов на ТКНПЗ.</w:t>
            </w:r>
          </w:p>
          <w:p w14:paraId="2190D8C4" w14:textId="77777777" w:rsidR="00081C0C" w:rsidRDefault="00081C0C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8.2. Разработка проектно-технической документации.</w:t>
            </w:r>
          </w:p>
          <w:p w14:paraId="4CD88968" w14:textId="77777777" w:rsidR="000B099B" w:rsidRDefault="007D0511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8.3. Выполнение</w:t>
            </w:r>
            <w:r w:rsidR="000B099B">
              <w:rPr>
                <w:rFonts w:ascii="Times New Roman" w:hAnsi="Times New Roman"/>
                <w:sz w:val="24"/>
                <w:szCs w:val="24"/>
              </w:rPr>
              <w:t xml:space="preserve"> расчетов </w:t>
            </w:r>
            <w:r w:rsidR="004B2C05">
              <w:rPr>
                <w:rFonts w:ascii="Times New Roman" w:hAnsi="Times New Roman"/>
                <w:sz w:val="24"/>
                <w:szCs w:val="24"/>
              </w:rPr>
              <w:t>для выбора средств измерений и вспомогательных технических устройств</w:t>
            </w:r>
            <w:r w:rsidR="00787851">
              <w:rPr>
                <w:rFonts w:ascii="Times New Roman" w:hAnsi="Times New Roman"/>
                <w:sz w:val="24"/>
                <w:szCs w:val="24"/>
              </w:rPr>
              <w:t>, необходимых для измерения и учета</w:t>
            </w:r>
            <w:r w:rsidR="004B2C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B099B">
              <w:rPr>
                <w:rFonts w:ascii="Times New Roman" w:hAnsi="Times New Roman"/>
                <w:sz w:val="24"/>
                <w:szCs w:val="24"/>
              </w:rPr>
              <w:t>энергоресурсов.</w:t>
            </w:r>
            <w:r w:rsidR="00D00BF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1C2915" w14:textId="77777777" w:rsidR="00081C0C" w:rsidRDefault="000B099B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8.4</w:t>
            </w:r>
            <w:r w:rsidR="00081C0C">
              <w:rPr>
                <w:rFonts w:ascii="Times New Roman" w:hAnsi="Times New Roman"/>
                <w:sz w:val="24"/>
                <w:szCs w:val="24"/>
              </w:rPr>
              <w:t>. Поставка оборудовани</w:t>
            </w:r>
            <w:r w:rsidR="00E4759F">
              <w:rPr>
                <w:rFonts w:ascii="Times New Roman" w:hAnsi="Times New Roman"/>
                <w:sz w:val="24"/>
                <w:szCs w:val="24"/>
              </w:rPr>
              <w:t xml:space="preserve">я, материалов и запасных частей. </w:t>
            </w:r>
            <w:r w:rsidR="007D0511">
              <w:rPr>
                <w:rFonts w:ascii="Times New Roman" w:hAnsi="Times New Roman"/>
                <w:sz w:val="24"/>
                <w:szCs w:val="24"/>
              </w:rPr>
              <w:t>В составе оборудования необходимо</w:t>
            </w:r>
            <w:r w:rsidR="00E4759F">
              <w:rPr>
                <w:rFonts w:ascii="Times New Roman" w:hAnsi="Times New Roman"/>
                <w:sz w:val="24"/>
                <w:szCs w:val="24"/>
              </w:rPr>
              <w:t xml:space="preserve"> предусмотреть поставку метрологического оборудования для поверки расходомеров (счетчиков). </w:t>
            </w:r>
          </w:p>
          <w:p w14:paraId="1560DD5A" w14:textId="77777777" w:rsidR="00081C0C" w:rsidRDefault="000B099B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8.5</w:t>
            </w:r>
            <w:r w:rsidR="00081C0C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Разработка программного обеспечения.</w:t>
            </w:r>
          </w:p>
          <w:p w14:paraId="40188D8D" w14:textId="77777777" w:rsidR="000B099B" w:rsidRDefault="000B099B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8.6. Уточнение структуры и</w:t>
            </w:r>
            <w:r w:rsidR="00A1095C">
              <w:rPr>
                <w:rFonts w:ascii="Times New Roman" w:hAnsi="Times New Roman"/>
                <w:sz w:val="24"/>
                <w:szCs w:val="24"/>
              </w:rPr>
              <w:t xml:space="preserve"> топологии сети передачи данных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 чертежам ТКНПЗ. </w:t>
            </w:r>
          </w:p>
          <w:p w14:paraId="08FB3B7C" w14:textId="77777777" w:rsidR="000B099B" w:rsidRDefault="000B099B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8.7. Привязка оборудования по месту (проект).</w:t>
            </w:r>
          </w:p>
          <w:p w14:paraId="2925AEAF" w14:textId="77777777" w:rsidR="00AB28E2" w:rsidRDefault="00AB28E2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8.8. </w:t>
            </w:r>
            <w:r w:rsidR="006227B6">
              <w:rPr>
                <w:rFonts w:ascii="Times New Roman" w:hAnsi="Times New Roman"/>
                <w:sz w:val="24"/>
                <w:szCs w:val="24"/>
              </w:rPr>
              <w:t>Монтаж оборудования системы.</w:t>
            </w:r>
          </w:p>
          <w:p w14:paraId="25AB309D" w14:textId="77777777" w:rsidR="006227B6" w:rsidRDefault="006227B6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8.9. Прокладка сети или </w:t>
            </w:r>
            <w:r w:rsidR="00D0296C">
              <w:rPr>
                <w:rFonts w:ascii="Times New Roman" w:hAnsi="Times New Roman"/>
                <w:sz w:val="24"/>
                <w:szCs w:val="24"/>
              </w:rPr>
              <w:t xml:space="preserve">подключение 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существующей заводской сети передачи данных. Настройка сетевого оборудования. </w:t>
            </w:r>
          </w:p>
          <w:p w14:paraId="3374C3FD" w14:textId="77777777" w:rsidR="006227B6" w:rsidRDefault="006227B6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8.10. Пусконаладочные работы.</w:t>
            </w:r>
          </w:p>
          <w:p w14:paraId="218F894B" w14:textId="77777777" w:rsidR="00D01AA2" w:rsidRDefault="006227B6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8.11. Работы по метрологическ</w:t>
            </w:r>
            <w:r w:rsidR="00E4759F">
              <w:rPr>
                <w:rFonts w:ascii="Times New Roman" w:hAnsi="Times New Roman"/>
                <w:sz w:val="24"/>
                <w:szCs w:val="24"/>
              </w:rPr>
              <w:t>ому обеспечению системы учета</w:t>
            </w:r>
            <w:r w:rsidR="00D01AA2">
              <w:rPr>
                <w:rFonts w:ascii="Times New Roman" w:hAnsi="Times New Roman"/>
                <w:sz w:val="24"/>
                <w:szCs w:val="24"/>
              </w:rPr>
              <w:t xml:space="preserve">: - </w:t>
            </w:r>
            <w:r w:rsidR="00E4759F">
              <w:rPr>
                <w:rFonts w:ascii="Times New Roman" w:hAnsi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sz w:val="24"/>
                <w:szCs w:val="24"/>
              </w:rPr>
              <w:t>азработка паспортов, руководства по эксплуатации и методики поверки автомат</w:t>
            </w:r>
            <w:r w:rsidR="00D01AA2">
              <w:rPr>
                <w:rFonts w:ascii="Times New Roman" w:hAnsi="Times New Roman"/>
                <w:sz w:val="24"/>
                <w:szCs w:val="24"/>
              </w:rPr>
              <w:t>изированной системы учета.</w:t>
            </w:r>
          </w:p>
          <w:p w14:paraId="1A92C78F" w14:textId="77777777" w:rsidR="006227B6" w:rsidRDefault="00D01AA2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6227B6">
              <w:rPr>
                <w:rFonts w:ascii="Times New Roman" w:hAnsi="Times New Roman"/>
                <w:sz w:val="24"/>
                <w:szCs w:val="24"/>
              </w:rPr>
              <w:t xml:space="preserve"> Внесение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поставленных в рамках проекта средств измерений </w:t>
            </w:r>
            <w:r w:rsidR="006227B6">
              <w:rPr>
                <w:rFonts w:ascii="Times New Roman" w:hAnsi="Times New Roman"/>
                <w:sz w:val="24"/>
                <w:szCs w:val="24"/>
              </w:rPr>
              <w:t>в государственный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реестр </w:t>
            </w:r>
            <w:r w:rsidR="006227B6">
              <w:rPr>
                <w:rFonts w:ascii="Times New Roman" w:hAnsi="Times New Roman"/>
                <w:sz w:val="24"/>
                <w:szCs w:val="24"/>
              </w:rPr>
              <w:t>Туркменистана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др.</w:t>
            </w:r>
          </w:p>
          <w:p w14:paraId="0BFE6D1A" w14:textId="77777777" w:rsidR="00D01AA2" w:rsidRDefault="00D01AA2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Поставка стандартизованной программы для расчетов расхода и количества жидкостей и газов, определения погрешностей расхода и количества, разработанная в соответствии с </w:t>
            </w:r>
            <w:r w:rsidR="00CA0D81">
              <w:rPr>
                <w:rFonts w:ascii="Times New Roman" w:hAnsi="Times New Roman"/>
                <w:sz w:val="24"/>
                <w:szCs w:val="24"/>
              </w:rPr>
              <w:t xml:space="preserve">требованиями нормативно-технической документации </w:t>
            </w:r>
            <w:r w:rsidR="00DE734D">
              <w:rPr>
                <w:rFonts w:ascii="Times New Roman" w:hAnsi="Times New Roman"/>
                <w:sz w:val="24"/>
                <w:szCs w:val="24"/>
              </w:rPr>
              <w:t xml:space="preserve">зарегистрированных </w:t>
            </w:r>
            <w:r w:rsidR="004B2818">
              <w:rPr>
                <w:rFonts w:ascii="Times New Roman" w:hAnsi="Times New Roman"/>
                <w:sz w:val="24"/>
                <w:szCs w:val="24"/>
              </w:rPr>
              <w:t>Главной государственной службы «</w:t>
            </w:r>
            <w:proofErr w:type="spellStart"/>
            <w:r w:rsidR="004B2818">
              <w:rPr>
                <w:rFonts w:ascii="Times New Roman" w:hAnsi="Times New Roman"/>
                <w:sz w:val="24"/>
                <w:szCs w:val="24"/>
              </w:rPr>
              <w:t>Туркменстандартлары</w:t>
            </w:r>
            <w:proofErr w:type="spellEnd"/>
            <w:r w:rsidR="004B2818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3AAC421B" w14:textId="77777777" w:rsidR="00E8603A" w:rsidRDefault="00E8603A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8.12. Обучение персонала Заказчика.</w:t>
            </w:r>
          </w:p>
          <w:p w14:paraId="7D70E078" w14:textId="77777777" w:rsidR="00E4759F" w:rsidRDefault="00E8603A" w:rsidP="001249CA">
            <w:pPr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8.13</w:t>
            </w:r>
            <w:r w:rsidR="00E4759F">
              <w:rPr>
                <w:rFonts w:ascii="Times New Roman" w:hAnsi="Times New Roman"/>
                <w:sz w:val="24"/>
                <w:szCs w:val="24"/>
              </w:rPr>
              <w:t xml:space="preserve">. Сдача системы в промышленную эксплуатацию. </w:t>
            </w:r>
          </w:p>
          <w:p w14:paraId="6E60538D" w14:textId="77777777" w:rsidR="00A6584F" w:rsidRDefault="00A6584F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Все работы по монтажу и наладке оборудования автоматизированной системы должен выполнять квалифицированный персонал, имеющий подтверждающие документы и сертификаты от производителей оборудования, используемые для создания системы. </w:t>
            </w:r>
          </w:p>
        </w:tc>
      </w:tr>
      <w:tr w:rsidR="00110152" w:rsidRPr="004A47A3" w14:paraId="66FC9458" w14:textId="77777777" w:rsidTr="002068B9">
        <w:tc>
          <w:tcPr>
            <w:tcW w:w="2660" w:type="dxa"/>
          </w:tcPr>
          <w:p w14:paraId="3A379C05" w14:textId="77777777" w:rsidR="00110152" w:rsidRPr="004A47A3" w:rsidRDefault="00E74E6C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6B7E11" w:rsidRPr="004A47A3">
              <w:rPr>
                <w:rFonts w:ascii="Times New Roman" w:hAnsi="Times New Roman"/>
                <w:b/>
                <w:sz w:val="24"/>
                <w:szCs w:val="24"/>
              </w:rPr>
              <w:t>. Требования заказчика</w:t>
            </w:r>
          </w:p>
        </w:tc>
        <w:tc>
          <w:tcPr>
            <w:tcW w:w="6911" w:type="dxa"/>
            <w:tcBorders>
              <w:right w:val="single" w:sz="4" w:space="0" w:color="auto"/>
            </w:tcBorders>
          </w:tcPr>
          <w:p w14:paraId="02693A0C" w14:textId="77777777" w:rsidR="00110152" w:rsidRPr="004A47A3" w:rsidRDefault="006B7E11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 xml:space="preserve">9.1. </w:t>
            </w:r>
            <w:r w:rsidR="000A7CDB" w:rsidRPr="004A47A3">
              <w:rPr>
                <w:rFonts w:ascii="Times New Roman" w:hAnsi="Times New Roman"/>
                <w:sz w:val="24"/>
                <w:szCs w:val="24"/>
              </w:rPr>
              <w:t>Технико-коммерческие предложения</w:t>
            </w:r>
            <w:r w:rsidRPr="004A47A3">
              <w:rPr>
                <w:rFonts w:ascii="Times New Roman" w:hAnsi="Times New Roman"/>
                <w:sz w:val="24"/>
                <w:szCs w:val="24"/>
              </w:rPr>
              <w:t xml:space="preserve"> по настоящему тендеру должны быть составлены после детального изучения объектов автоматизации специалистами Исполнителя. Для проведения обследования объекта и сбора не</w:t>
            </w:r>
            <w:r w:rsidR="00A1095C">
              <w:rPr>
                <w:rFonts w:ascii="Times New Roman" w:hAnsi="Times New Roman"/>
                <w:sz w:val="24"/>
                <w:szCs w:val="24"/>
              </w:rPr>
              <w:t xml:space="preserve">обходимой информации </w:t>
            </w:r>
            <w:r w:rsidRPr="004A47A3">
              <w:rPr>
                <w:rFonts w:ascii="Times New Roman" w:hAnsi="Times New Roman"/>
                <w:sz w:val="24"/>
                <w:szCs w:val="24"/>
              </w:rPr>
              <w:t>специалист</w:t>
            </w:r>
            <w:r w:rsidR="00A1095C">
              <w:rPr>
                <w:rFonts w:ascii="Times New Roman" w:hAnsi="Times New Roman"/>
                <w:sz w:val="24"/>
                <w:szCs w:val="24"/>
              </w:rPr>
              <w:t>ы Подрядчика должны посетить объекты автоматизации</w:t>
            </w:r>
            <w:r w:rsidRPr="004A47A3">
              <w:rPr>
                <w:rFonts w:ascii="Times New Roman" w:hAnsi="Times New Roman"/>
                <w:sz w:val="24"/>
                <w:szCs w:val="24"/>
              </w:rPr>
              <w:t>.</w:t>
            </w:r>
            <w:r w:rsidR="000A7CDB" w:rsidRPr="004A47A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9E48F37" w14:textId="77777777" w:rsidR="004A47A3" w:rsidRPr="00ED2F8A" w:rsidRDefault="006B7E11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lastRenderedPageBreak/>
              <w:t>9.2. В проекте предусмотреть возможнос</w:t>
            </w:r>
            <w:r w:rsidR="00B6683F" w:rsidRPr="004A47A3">
              <w:rPr>
                <w:rFonts w:ascii="Times New Roman" w:hAnsi="Times New Roman"/>
                <w:sz w:val="24"/>
                <w:szCs w:val="24"/>
              </w:rPr>
              <w:t>ть максимального использования средств измерений</w:t>
            </w:r>
            <w:r w:rsidRPr="004A47A3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B6683F" w:rsidRPr="004A47A3">
              <w:rPr>
                <w:rFonts w:ascii="Times New Roman" w:hAnsi="Times New Roman"/>
                <w:sz w:val="24"/>
                <w:szCs w:val="24"/>
              </w:rPr>
              <w:t xml:space="preserve">эксплуатируемых в существующей системе учета энергоресурсов. </w:t>
            </w:r>
            <w:r w:rsidR="00357359" w:rsidRPr="004A47A3">
              <w:rPr>
                <w:rFonts w:ascii="Times New Roman" w:hAnsi="Times New Roman"/>
                <w:sz w:val="24"/>
                <w:szCs w:val="24"/>
              </w:rPr>
              <w:t xml:space="preserve">В настоящее время на комплексе заводов для измерения расхода и количества жидкостей и газов применяется метод переменного перепада давления с помощью сужающих устройств (Перечень эксплуатируемых расходомеров будут предоставлены участникам тендера). </w:t>
            </w:r>
          </w:p>
          <w:p w14:paraId="7056F4F1" w14:textId="77777777" w:rsidR="004A47A3" w:rsidRPr="004A47A3" w:rsidRDefault="004A47A3" w:rsidP="001249CA">
            <w:pPr>
              <w:spacing w:line="276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9.3. Порядок контроля и приемки выполненных работ:</w:t>
            </w:r>
          </w:p>
          <w:p w14:paraId="52FFA8BA" w14:textId="77777777" w:rsidR="004A47A3" w:rsidRPr="004A47A3" w:rsidRDefault="004A47A3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- Система должна подвергаться приемочным испытаниям в соответствии с «Программой испытания», разработанной Подрядчиком и согласованной с Заказчиком.</w:t>
            </w:r>
          </w:p>
          <w:p w14:paraId="34F8C60E" w14:textId="77777777" w:rsidR="004A47A3" w:rsidRPr="004A47A3" w:rsidRDefault="00A1095C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Испытание</w:t>
            </w:r>
            <w:r w:rsidR="004A47A3" w:rsidRPr="004A47A3">
              <w:rPr>
                <w:rFonts w:ascii="Times New Roman" w:hAnsi="Times New Roman"/>
                <w:sz w:val="24"/>
                <w:szCs w:val="24"/>
              </w:rPr>
              <w:t xml:space="preserve"> системы проводится специалистами Подрядчика с участием специалистов Заказчика под руководством Руководителя Проекта. По результатам испытания составляется соответствующий документ.</w:t>
            </w:r>
          </w:p>
          <w:p w14:paraId="46D2E2CC" w14:textId="77777777" w:rsidR="004A47A3" w:rsidRPr="004A47A3" w:rsidRDefault="00ED2F8A" w:rsidP="001249CA">
            <w:pPr>
              <w:spacing w:line="276" w:lineRule="auto"/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D2F8A">
              <w:rPr>
                <w:rFonts w:ascii="Times New Roman" w:hAnsi="Times New Roman"/>
                <w:sz w:val="24"/>
                <w:szCs w:val="24"/>
              </w:rPr>
              <w:t>9</w:t>
            </w:r>
            <w:r w:rsidR="004A47A3" w:rsidRPr="004A47A3">
              <w:rPr>
                <w:rFonts w:ascii="Times New Roman" w:hAnsi="Times New Roman"/>
                <w:sz w:val="24"/>
                <w:szCs w:val="24"/>
              </w:rPr>
              <w:t>.4. Перечень документации, предъявляемой Заказчику:</w:t>
            </w:r>
          </w:p>
          <w:p w14:paraId="2353928A" w14:textId="77777777" w:rsidR="004A47A3" w:rsidRPr="004A47A3" w:rsidRDefault="004A47A3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- Техническое задание по созданию АС.</w:t>
            </w:r>
          </w:p>
          <w:p w14:paraId="58297739" w14:textId="77777777" w:rsidR="004A47A3" w:rsidRPr="00C21055" w:rsidRDefault="004A47A3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- Проектно-эксплуатационная документация АС.</w:t>
            </w:r>
          </w:p>
          <w:p w14:paraId="49CF9D4C" w14:textId="77777777" w:rsidR="00ED2F8A" w:rsidRPr="002068B9" w:rsidRDefault="00ED2F8A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1055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21055" w:rsidRPr="00C21055">
              <w:rPr>
                <w:rFonts w:ascii="Times New Roman" w:hAnsi="Times New Roman"/>
                <w:sz w:val="24"/>
                <w:szCs w:val="24"/>
              </w:rPr>
              <w:t>Паспорт</w:t>
            </w:r>
            <w:r w:rsidR="00C21055">
              <w:rPr>
                <w:rFonts w:ascii="Times New Roman" w:hAnsi="Times New Roman"/>
                <w:sz w:val="24"/>
                <w:szCs w:val="24"/>
              </w:rPr>
              <w:t>а</w:t>
            </w:r>
            <w:r w:rsidRPr="00C21055">
              <w:rPr>
                <w:rFonts w:ascii="Times New Roman" w:hAnsi="Times New Roman"/>
                <w:sz w:val="24"/>
                <w:szCs w:val="24"/>
              </w:rPr>
              <w:t xml:space="preserve"> на расходомеры. </w:t>
            </w:r>
          </w:p>
          <w:p w14:paraId="3CD25369" w14:textId="77777777" w:rsidR="004A47A3" w:rsidRPr="004A47A3" w:rsidRDefault="00A1095C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Руководство</w:t>
            </w:r>
            <w:r w:rsidR="004A47A3" w:rsidRPr="004A47A3">
              <w:rPr>
                <w:rFonts w:ascii="Times New Roman" w:hAnsi="Times New Roman"/>
                <w:sz w:val="24"/>
                <w:szCs w:val="24"/>
              </w:rPr>
              <w:t xml:space="preserve"> по эксплуатации, технические паспорта и методики поверки на все виды средств измерений, входящих в состав системы.</w:t>
            </w:r>
          </w:p>
          <w:p w14:paraId="6BD6C513" w14:textId="77777777" w:rsidR="004A47A3" w:rsidRPr="004A47A3" w:rsidRDefault="004A47A3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- Лицензии на программное обеспечение.</w:t>
            </w:r>
          </w:p>
          <w:p w14:paraId="29535341" w14:textId="77777777" w:rsidR="004A47A3" w:rsidRPr="004A47A3" w:rsidRDefault="004A47A3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- Сертификаты соответствия, сертификаты утверждения типа средств измерений и заключение, выданные Главной государственной службой «</w:t>
            </w:r>
            <w:proofErr w:type="spellStart"/>
            <w:r w:rsidRPr="004A47A3">
              <w:rPr>
                <w:rFonts w:ascii="Times New Roman" w:hAnsi="Times New Roman"/>
                <w:sz w:val="24"/>
                <w:szCs w:val="24"/>
              </w:rPr>
              <w:t>Туркменстандартлары</w:t>
            </w:r>
            <w:proofErr w:type="spellEnd"/>
            <w:r w:rsidRPr="004A47A3"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7CADA712" w14:textId="77777777" w:rsidR="004A47A3" w:rsidRPr="004A47A3" w:rsidRDefault="004A47A3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- Акт о качестве монтажа технических средств системы.</w:t>
            </w:r>
          </w:p>
          <w:p w14:paraId="2CEF622A" w14:textId="77777777" w:rsidR="004A47A3" w:rsidRPr="004A47A3" w:rsidRDefault="004A47A3" w:rsidP="00856549">
            <w:pPr>
              <w:ind w:left="10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- Программа и протоколы приемочных испытаний.</w:t>
            </w:r>
          </w:p>
          <w:p w14:paraId="7695AC36" w14:textId="77777777" w:rsidR="006B7E11" w:rsidRPr="004A47A3" w:rsidRDefault="004A47A3" w:rsidP="00856549">
            <w:pPr>
              <w:ind w:left="108"/>
              <w:rPr>
                <w:rFonts w:ascii="Times New Roman" w:hAnsi="Times New Roman"/>
                <w:sz w:val="24"/>
                <w:szCs w:val="24"/>
              </w:rPr>
            </w:pPr>
            <w:r w:rsidRPr="004A47A3">
              <w:rPr>
                <w:rFonts w:ascii="Times New Roman" w:hAnsi="Times New Roman"/>
                <w:sz w:val="24"/>
                <w:szCs w:val="24"/>
              </w:rPr>
              <w:t>- Акт о вводе в промышленную эксплуатацию системы.</w:t>
            </w:r>
          </w:p>
        </w:tc>
      </w:tr>
      <w:tr w:rsidR="002068B9" w14:paraId="416184A7" w14:textId="77777777" w:rsidTr="002068B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73"/>
        </w:trPr>
        <w:tc>
          <w:tcPr>
            <w:tcW w:w="2660" w:type="dxa"/>
          </w:tcPr>
          <w:p w14:paraId="02D3D036" w14:textId="77777777" w:rsidR="002068B9" w:rsidRPr="006C6A12" w:rsidRDefault="00E74E6C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10</w:t>
            </w:r>
            <w:r w:rsidR="006C6A12">
              <w:rPr>
                <w:rFonts w:ascii="Times New Roman" w:hAnsi="Times New Roman"/>
                <w:b/>
                <w:sz w:val="24"/>
                <w:szCs w:val="24"/>
              </w:rPr>
              <w:t>. Требования к исполнителю работ</w:t>
            </w:r>
          </w:p>
        </w:tc>
        <w:tc>
          <w:tcPr>
            <w:tcW w:w="6911" w:type="dxa"/>
          </w:tcPr>
          <w:p w14:paraId="12E74BBC" w14:textId="77777777" w:rsidR="002068B9" w:rsidRDefault="006C6A12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10.1. Исполнитель должен иметь опыт работы в области автоматизации систем управления. (При подаче тендерного предложения необходимо </w:t>
            </w:r>
            <w:r w:rsidR="00123B2A">
              <w:rPr>
                <w:rFonts w:ascii="Times New Roman" w:hAnsi="Times New Roman"/>
                <w:sz w:val="24"/>
                <w:szCs w:val="24"/>
              </w:rPr>
              <w:t xml:space="preserve">представить лицензии на осуществляемый вид деятельности, перечень выполненных работ и отзывы Заказчиков). </w:t>
            </w:r>
          </w:p>
          <w:p w14:paraId="4E5133E7" w14:textId="77777777" w:rsidR="00F62AD4" w:rsidRDefault="00F62AD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10.2. Работы по созданию автоматизированной системы учета энергоресурсов проводятся в условиях действующего пре</w:t>
            </w:r>
            <w:r w:rsidR="00A1095C">
              <w:rPr>
                <w:rFonts w:ascii="Times New Roman" w:hAnsi="Times New Roman"/>
                <w:sz w:val="24"/>
                <w:szCs w:val="24"/>
              </w:rPr>
              <w:t>дприятия, и монтаж</w:t>
            </w:r>
            <w:r w:rsidR="00D31186">
              <w:rPr>
                <w:rFonts w:ascii="Times New Roman" w:hAnsi="Times New Roman"/>
                <w:sz w:val="24"/>
                <w:szCs w:val="24"/>
              </w:rPr>
              <w:t>,</w:t>
            </w:r>
            <w:r w:rsidR="00A1095C">
              <w:rPr>
                <w:rFonts w:ascii="Times New Roman" w:hAnsi="Times New Roman"/>
                <w:sz w:val="24"/>
                <w:szCs w:val="24"/>
              </w:rPr>
              <w:t xml:space="preserve"> подключение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оборудования, наладка системы будет производиться по согласованному с Заказчиком графику. </w:t>
            </w:r>
          </w:p>
          <w:p w14:paraId="1C411623" w14:textId="77777777" w:rsidR="00F62AD4" w:rsidRDefault="00F62AD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10.3. Срок выполнения работ не должен превышать 18 месяцев с начала вступления Контракта в силу. </w:t>
            </w:r>
          </w:p>
          <w:p w14:paraId="07FB01CD" w14:textId="77777777" w:rsidR="00F62AD4" w:rsidRDefault="00F62AD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10.4. Предусмотреть предоставление гарантии </w:t>
            </w:r>
            <w:r w:rsidR="00165E4C">
              <w:rPr>
                <w:rFonts w:ascii="Times New Roman" w:hAnsi="Times New Roman"/>
                <w:sz w:val="24"/>
                <w:szCs w:val="24"/>
              </w:rPr>
              <w:t>на поставленное оборудование</w:t>
            </w:r>
            <w:r w:rsidR="00B51549">
              <w:rPr>
                <w:rFonts w:ascii="Times New Roman" w:hAnsi="Times New Roman"/>
                <w:sz w:val="24"/>
                <w:szCs w:val="24"/>
              </w:rPr>
              <w:t xml:space="preserve"> и выполненные работы,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менее 12 месяцев со дня </w:t>
            </w:r>
            <w:r w:rsidR="00BB52EC">
              <w:rPr>
                <w:rFonts w:ascii="Times New Roman" w:hAnsi="Times New Roman"/>
                <w:sz w:val="24"/>
                <w:szCs w:val="24"/>
              </w:rPr>
              <w:t>подписания Акта о вводе в эксплуатацию автоматизированной системы учета энергоресурсов.</w:t>
            </w:r>
          </w:p>
          <w:p w14:paraId="4380DB15" w14:textId="77777777" w:rsidR="00BB52EC" w:rsidRDefault="00BB52EC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A1095C">
              <w:rPr>
                <w:rFonts w:ascii="Times New Roman" w:hAnsi="Times New Roman"/>
                <w:sz w:val="24"/>
                <w:szCs w:val="24"/>
              </w:rPr>
              <w:t>.5. Теоретическая часть обучения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эксплуатационного и обслужива</w:t>
            </w:r>
            <w:r w:rsidR="00A1095C">
              <w:rPr>
                <w:rFonts w:ascii="Times New Roman" w:hAnsi="Times New Roman"/>
                <w:sz w:val="24"/>
                <w:szCs w:val="24"/>
              </w:rPr>
              <w:t>ющего персонала Заказчика должна быть проведена до начала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пусконаладочных работ системы. </w:t>
            </w:r>
          </w:p>
        </w:tc>
      </w:tr>
      <w:tr w:rsidR="002068B9" w14:paraId="27FDB154" w14:textId="77777777" w:rsidTr="004303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6"/>
        </w:trPr>
        <w:tc>
          <w:tcPr>
            <w:tcW w:w="2660" w:type="dxa"/>
          </w:tcPr>
          <w:p w14:paraId="552AD435" w14:textId="77777777" w:rsidR="002068B9" w:rsidRPr="00684724" w:rsidRDefault="00E74E6C" w:rsidP="0085654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684724">
              <w:rPr>
                <w:rFonts w:ascii="Times New Roman" w:hAnsi="Times New Roman"/>
                <w:b/>
                <w:sz w:val="24"/>
                <w:szCs w:val="24"/>
              </w:rPr>
              <w:t xml:space="preserve">. Условия финансирования </w:t>
            </w:r>
          </w:p>
        </w:tc>
        <w:tc>
          <w:tcPr>
            <w:tcW w:w="6911" w:type="dxa"/>
          </w:tcPr>
          <w:p w14:paraId="671BD16A" w14:textId="77777777" w:rsidR="002068B9" w:rsidRDefault="0068472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11.1. Опережающее финансирование за счет средств Подрядчика. Оплата стоимости поставок, работ и услуг при 100% выполнении. </w:t>
            </w:r>
          </w:p>
          <w:p w14:paraId="313DB962" w14:textId="77777777" w:rsidR="00684724" w:rsidRDefault="00684724" w:rsidP="0085654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11.2. </w:t>
            </w:r>
            <w:r w:rsidR="00DD135E">
              <w:rPr>
                <w:rFonts w:ascii="Times New Roman" w:hAnsi="Times New Roman"/>
                <w:sz w:val="24"/>
                <w:szCs w:val="24"/>
              </w:rPr>
              <w:t xml:space="preserve">При подаче тендерных предложений стоимость поставок, работ и услуг отразить с разбивкой по направлениям (инжиниринг, поставка оборудования, материалов, запасных частей, монтажные работы и прочие). </w:t>
            </w:r>
          </w:p>
        </w:tc>
      </w:tr>
    </w:tbl>
    <w:p w14:paraId="4A88BD5B" w14:textId="77777777" w:rsidR="000D37AF" w:rsidRDefault="000D37AF" w:rsidP="001249CA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7AD51DBA" w14:textId="77777777" w:rsidR="000D166A" w:rsidRPr="000D37AF" w:rsidRDefault="001C641E" w:rsidP="000D166A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1249CA" w:rsidRPr="00885791">
        <w:rPr>
          <w:rFonts w:ascii="Times New Roman" w:hAnsi="Times New Roman"/>
          <w:b/>
          <w:sz w:val="24"/>
          <w:szCs w:val="24"/>
        </w:rPr>
        <w:t xml:space="preserve"> </w:t>
      </w:r>
    </w:p>
    <w:p w14:paraId="5CE26852" w14:textId="77777777" w:rsidR="00BA246F" w:rsidRPr="000D37AF" w:rsidRDefault="00BA246F" w:rsidP="001249CA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sectPr w:rsidR="00BA246F" w:rsidRPr="000D37AF" w:rsidSect="00314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32882"/>
    <w:multiLevelType w:val="hybridMultilevel"/>
    <w:tmpl w:val="B82E6E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742AAD"/>
    <w:multiLevelType w:val="hybridMultilevel"/>
    <w:tmpl w:val="526A4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9EB0EDF"/>
    <w:multiLevelType w:val="multilevel"/>
    <w:tmpl w:val="4D9A95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421CD"/>
    <w:rsid w:val="00003ECF"/>
    <w:rsid w:val="0003332C"/>
    <w:rsid w:val="00063388"/>
    <w:rsid w:val="00070519"/>
    <w:rsid w:val="00074665"/>
    <w:rsid w:val="00081C0C"/>
    <w:rsid w:val="00091E68"/>
    <w:rsid w:val="000979DE"/>
    <w:rsid w:val="000A29DD"/>
    <w:rsid w:val="000A52C1"/>
    <w:rsid w:val="000A7CDB"/>
    <w:rsid w:val="000B099B"/>
    <w:rsid w:val="000D01D7"/>
    <w:rsid w:val="000D166A"/>
    <w:rsid w:val="000D37AF"/>
    <w:rsid w:val="000E31A2"/>
    <w:rsid w:val="0010781C"/>
    <w:rsid w:val="00110152"/>
    <w:rsid w:val="00123B2A"/>
    <w:rsid w:val="001249CA"/>
    <w:rsid w:val="001251A9"/>
    <w:rsid w:val="00127FAF"/>
    <w:rsid w:val="00142F9D"/>
    <w:rsid w:val="00143627"/>
    <w:rsid w:val="00161C28"/>
    <w:rsid w:val="00165E4C"/>
    <w:rsid w:val="001663D6"/>
    <w:rsid w:val="0018597C"/>
    <w:rsid w:val="001923CD"/>
    <w:rsid w:val="00193CF5"/>
    <w:rsid w:val="001C2ABE"/>
    <w:rsid w:val="001C641E"/>
    <w:rsid w:val="001F75F4"/>
    <w:rsid w:val="002068B9"/>
    <w:rsid w:val="00221F39"/>
    <w:rsid w:val="002638CA"/>
    <w:rsid w:val="00284D55"/>
    <w:rsid w:val="002857A9"/>
    <w:rsid w:val="002A6437"/>
    <w:rsid w:val="002B6535"/>
    <w:rsid w:val="002D5BD5"/>
    <w:rsid w:val="002E21D4"/>
    <w:rsid w:val="002E4CCE"/>
    <w:rsid w:val="00301034"/>
    <w:rsid w:val="00301A0C"/>
    <w:rsid w:val="00314A2A"/>
    <w:rsid w:val="00322B0B"/>
    <w:rsid w:val="003421CD"/>
    <w:rsid w:val="00357359"/>
    <w:rsid w:val="00361124"/>
    <w:rsid w:val="00367825"/>
    <w:rsid w:val="003C5C3A"/>
    <w:rsid w:val="003E03F2"/>
    <w:rsid w:val="003E405E"/>
    <w:rsid w:val="00430370"/>
    <w:rsid w:val="00467633"/>
    <w:rsid w:val="0048302F"/>
    <w:rsid w:val="00483824"/>
    <w:rsid w:val="00487C71"/>
    <w:rsid w:val="00493321"/>
    <w:rsid w:val="004A47A3"/>
    <w:rsid w:val="004B2818"/>
    <w:rsid w:val="004B2C05"/>
    <w:rsid w:val="004D2DEA"/>
    <w:rsid w:val="004E3B1A"/>
    <w:rsid w:val="004F23A7"/>
    <w:rsid w:val="0054133C"/>
    <w:rsid w:val="0054480F"/>
    <w:rsid w:val="005647DA"/>
    <w:rsid w:val="00572567"/>
    <w:rsid w:val="00592387"/>
    <w:rsid w:val="005B215B"/>
    <w:rsid w:val="005C4489"/>
    <w:rsid w:val="005C6C3C"/>
    <w:rsid w:val="005F65E7"/>
    <w:rsid w:val="00620649"/>
    <w:rsid w:val="00621D89"/>
    <w:rsid w:val="006227B6"/>
    <w:rsid w:val="00630C67"/>
    <w:rsid w:val="00684724"/>
    <w:rsid w:val="006913F0"/>
    <w:rsid w:val="006A7597"/>
    <w:rsid w:val="006B7E11"/>
    <w:rsid w:val="006C4DA7"/>
    <w:rsid w:val="006C6A12"/>
    <w:rsid w:val="006F05CD"/>
    <w:rsid w:val="006F0738"/>
    <w:rsid w:val="00713E7F"/>
    <w:rsid w:val="00714532"/>
    <w:rsid w:val="0073288C"/>
    <w:rsid w:val="00735CB5"/>
    <w:rsid w:val="00736DD5"/>
    <w:rsid w:val="00741F2F"/>
    <w:rsid w:val="00770F48"/>
    <w:rsid w:val="00787851"/>
    <w:rsid w:val="007C374E"/>
    <w:rsid w:val="007D0511"/>
    <w:rsid w:val="007D532B"/>
    <w:rsid w:val="007E5B60"/>
    <w:rsid w:val="007E694F"/>
    <w:rsid w:val="007E7132"/>
    <w:rsid w:val="008224B7"/>
    <w:rsid w:val="008232E6"/>
    <w:rsid w:val="00824A99"/>
    <w:rsid w:val="008410B5"/>
    <w:rsid w:val="00856549"/>
    <w:rsid w:val="008617F0"/>
    <w:rsid w:val="00885791"/>
    <w:rsid w:val="008923B2"/>
    <w:rsid w:val="008A52AE"/>
    <w:rsid w:val="008E6105"/>
    <w:rsid w:val="008E79ED"/>
    <w:rsid w:val="00900D36"/>
    <w:rsid w:val="00924625"/>
    <w:rsid w:val="0094110D"/>
    <w:rsid w:val="009558D1"/>
    <w:rsid w:val="00967883"/>
    <w:rsid w:val="009734BF"/>
    <w:rsid w:val="00980031"/>
    <w:rsid w:val="009826FD"/>
    <w:rsid w:val="009C268A"/>
    <w:rsid w:val="009C2B40"/>
    <w:rsid w:val="009D5E6F"/>
    <w:rsid w:val="009D7AF0"/>
    <w:rsid w:val="00A1095C"/>
    <w:rsid w:val="00A20958"/>
    <w:rsid w:val="00A23635"/>
    <w:rsid w:val="00A36EC3"/>
    <w:rsid w:val="00A6584F"/>
    <w:rsid w:val="00AB28E2"/>
    <w:rsid w:val="00B009A2"/>
    <w:rsid w:val="00B0704E"/>
    <w:rsid w:val="00B261F9"/>
    <w:rsid w:val="00B44BE0"/>
    <w:rsid w:val="00B50FAD"/>
    <w:rsid w:val="00B51549"/>
    <w:rsid w:val="00B6683F"/>
    <w:rsid w:val="00B9401B"/>
    <w:rsid w:val="00BA246F"/>
    <w:rsid w:val="00BB52EC"/>
    <w:rsid w:val="00BC35A8"/>
    <w:rsid w:val="00C208A4"/>
    <w:rsid w:val="00C21055"/>
    <w:rsid w:val="00C52A91"/>
    <w:rsid w:val="00C82566"/>
    <w:rsid w:val="00C906D0"/>
    <w:rsid w:val="00C941A3"/>
    <w:rsid w:val="00CA0D81"/>
    <w:rsid w:val="00CA4A29"/>
    <w:rsid w:val="00CC76AC"/>
    <w:rsid w:val="00CD478A"/>
    <w:rsid w:val="00D00BF2"/>
    <w:rsid w:val="00D01AA2"/>
    <w:rsid w:val="00D0296C"/>
    <w:rsid w:val="00D2520E"/>
    <w:rsid w:val="00D31186"/>
    <w:rsid w:val="00D31DAF"/>
    <w:rsid w:val="00D535AE"/>
    <w:rsid w:val="00D864EA"/>
    <w:rsid w:val="00D9355C"/>
    <w:rsid w:val="00DA164C"/>
    <w:rsid w:val="00DA1896"/>
    <w:rsid w:val="00DA2334"/>
    <w:rsid w:val="00DA7B5C"/>
    <w:rsid w:val="00DB6FFE"/>
    <w:rsid w:val="00DB76EF"/>
    <w:rsid w:val="00DC6154"/>
    <w:rsid w:val="00DD135E"/>
    <w:rsid w:val="00DE734D"/>
    <w:rsid w:val="00E12F49"/>
    <w:rsid w:val="00E406B7"/>
    <w:rsid w:val="00E4759F"/>
    <w:rsid w:val="00E54824"/>
    <w:rsid w:val="00E63EB2"/>
    <w:rsid w:val="00E74E6C"/>
    <w:rsid w:val="00E8603A"/>
    <w:rsid w:val="00E909E0"/>
    <w:rsid w:val="00EA0F2B"/>
    <w:rsid w:val="00ED2F8A"/>
    <w:rsid w:val="00ED48B6"/>
    <w:rsid w:val="00EE14BD"/>
    <w:rsid w:val="00EE7DCD"/>
    <w:rsid w:val="00EF3942"/>
    <w:rsid w:val="00F169C4"/>
    <w:rsid w:val="00F31FB3"/>
    <w:rsid w:val="00F4135E"/>
    <w:rsid w:val="00F4175F"/>
    <w:rsid w:val="00F62AD4"/>
    <w:rsid w:val="00F83A4A"/>
    <w:rsid w:val="00FA5BFD"/>
    <w:rsid w:val="00FA7A69"/>
    <w:rsid w:val="00FD2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0962DC"/>
  <w15:docId w15:val="{4F8DCFE3-C3C1-4E1F-AC09-A0722FB0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1015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B940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07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789</TotalTime>
  <Pages>1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</dc:creator>
  <cp:keywords/>
  <dc:description/>
  <cp:lastModifiedBy>Bayrambibi Melyaeva</cp:lastModifiedBy>
  <cp:revision>138</cp:revision>
  <cp:lastPrinted>2018-10-22T07:13:00Z</cp:lastPrinted>
  <dcterms:created xsi:type="dcterms:W3CDTF">2013-11-04T05:06:00Z</dcterms:created>
  <dcterms:modified xsi:type="dcterms:W3CDTF">2025-01-10T11:08:00Z</dcterms:modified>
</cp:coreProperties>
</file>